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1907D" w14:textId="77777777" w:rsidR="00D13C78" w:rsidRDefault="00F7608C" w:rsidP="00F7608C">
      <w:pPr>
        <w:autoSpaceDE w:val="0"/>
        <w:autoSpaceDN w:val="0"/>
        <w:adjustRightInd w:val="0"/>
        <w:spacing w:after="0" w:line="240" w:lineRule="auto"/>
        <w:jc w:val="right"/>
        <w:rPr>
          <w:rFonts w:ascii="Times New Roman" w:hAnsi="Times New Roman" w:cs="Times New Roman"/>
          <w:i/>
          <w:color w:val="000000"/>
          <w:sz w:val="24"/>
          <w:szCs w:val="24"/>
          <w:lang w:val="lt-LT"/>
        </w:rPr>
      </w:pPr>
      <w:r w:rsidRPr="0008190F">
        <w:rPr>
          <w:rFonts w:ascii="Times New Roman" w:hAnsi="Times New Roman" w:cs="Times New Roman"/>
          <w:i/>
          <w:color w:val="000000"/>
          <w:sz w:val="24"/>
          <w:szCs w:val="24"/>
          <w:lang w:val="lt-LT"/>
        </w:rPr>
        <w:t xml:space="preserve">Pirkimo sąlygų </w:t>
      </w:r>
    </w:p>
    <w:p w14:paraId="4D96B9FC" w14:textId="75DC94B3" w:rsidR="00F7608C" w:rsidRPr="0008190F" w:rsidRDefault="00F7608C" w:rsidP="00F7608C">
      <w:pPr>
        <w:autoSpaceDE w:val="0"/>
        <w:autoSpaceDN w:val="0"/>
        <w:adjustRightInd w:val="0"/>
        <w:spacing w:after="0" w:line="240" w:lineRule="auto"/>
        <w:jc w:val="right"/>
        <w:rPr>
          <w:rFonts w:ascii="Times New Roman" w:hAnsi="Times New Roman" w:cs="Times New Roman"/>
          <w:i/>
          <w:color w:val="000000"/>
          <w:sz w:val="24"/>
          <w:szCs w:val="24"/>
          <w:lang w:val="lt-LT"/>
        </w:rPr>
      </w:pPr>
      <w:r w:rsidRPr="0008190F">
        <w:rPr>
          <w:rFonts w:ascii="Times New Roman" w:hAnsi="Times New Roman" w:cs="Times New Roman"/>
          <w:i/>
          <w:color w:val="000000"/>
          <w:sz w:val="24"/>
          <w:szCs w:val="24"/>
          <w:lang w:val="lt-LT"/>
        </w:rPr>
        <w:t>5 priedas</w:t>
      </w:r>
    </w:p>
    <w:p w14:paraId="4272F031" w14:textId="77777777" w:rsidR="00A33498" w:rsidRDefault="00A33498" w:rsidP="00CF025B">
      <w:pPr>
        <w:pStyle w:val="Subtitle"/>
        <w:spacing w:after="0"/>
        <w:jc w:val="center"/>
        <w:rPr>
          <w:rFonts w:ascii="Times New Roman" w:hAnsi="Times New Roman" w:cs="Times New Roman"/>
          <w:b/>
          <w:smallCaps/>
          <w:color w:val="auto"/>
          <w:spacing w:val="0"/>
          <w:sz w:val="24"/>
          <w:szCs w:val="24"/>
          <w:lang w:val="lt-LT"/>
        </w:rPr>
      </w:pPr>
    </w:p>
    <w:p w14:paraId="37C703B9" w14:textId="3B72E975" w:rsidR="00CF025B" w:rsidRPr="00A33498" w:rsidRDefault="00CF025B" w:rsidP="00CF025B">
      <w:pPr>
        <w:pStyle w:val="Subtitle"/>
        <w:spacing w:after="0"/>
        <w:jc w:val="center"/>
        <w:rPr>
          <w:lang w:val="pt-BR"/>
        </w:rPr>
      </w:pPr>
      <w:r>
        <w:rPr>
          <w:rFonts w:ascii="Times New Roman" w:hAnsi="Times New Roman" w:cs="Times New Roman"/>
          <w:b/>
          <w:smallCaps/>
          <w:color w:val="auto"/>
          <w:spacing w:val="0"/>
          <w:sz w:val="24"/>
          <w:szCs w:val="24"/>
          <w:lang w:val="lt-LT"/>
        </w:rPr>
        <w:t xml:space="preserve">TIEKĖJŲ KVALIFIKACIJOS REIKALAVIMAI IR REIKALAVIMAI LAIKYTIS </w:t>
      </w:r>
      <w:r>
        <w:rPr>
          <w:rFonts w:ascii="Times New Roman" w:hAnsi="Times New Roman" w:cs="Times New Roman"/>
          <w:b/>
          <w:color w:val="auto"/>
          <w:spacing w:val="0"/>
          <w:sz w:val="24"/>
          <w:szCs w:val="24"/>
          <w:lang w:val="lt-LT"/>
        </w:rPr>
        <w:t>KOKYBĖS VADYBOS SISTEMOS IR (ARBA) APLINKOS APSAUGOS VADYBOS SISTEMOS STANDARTŲ</w:t>
      </w:r>
    </w:p>
    <w:p w14:paraId="68E6B2F6" w14:textId="77777777" w:rsidR="00CF025B" w:rsidRDefault="00CF025B" w:rsidP="00CF025B">
      <w:pPr>
        <w:pStyle w:val="Standard"/>
        <w:rPr>
          <w:rFonts w:ascii="Times New Roman" w:hAnsi="Times New Roman" w:cs="Times New Roman"/>
          <w:lang w:val="lt-LT" w:eastAsia="en-US"/>
        </w:rPr>
      </w:pPr>
    </w:p>
    <w:p w14:paraId="756C70A3" w14:textId="77777777" w:rsidR="00CF025B" w:rsidRPr="000A57D9" w:rsidRDefault="00CF025B" w:rsidP="00CF025B">
      <w:pPr>
        <w:pStyle w:val="ListParagraph"/>
        <w:numPr>
          <w:ilvl w:val="0"/>
          <w:numId w:val="7"/>
        </w:numPr>
        <w:tabs>
          <w:tab w:val="left" w:pos="851"/>
        </w:tabs>
        <w:suppressAutoHyphens/>
        <w:autoSpaceDN w:val="0"/>
        <w:spacing w:after="0" w:line="240" w:lineRule="auto"/>
        <w:ind w:left="0" w:firstLine="567"/>
        <w:contextualSpacing w:val="0"/>
        <w:jc w:val="both"/>
        <w:textAlignment w:val="baseline"/>
        <w:rPr>
          <w:rFonts w:ascii="Times New Roman" w:hAnsi="Times New Roman" w:cs="Times New Roman"/>
          <w:lang w:val="lt-LT"/>
        </w:rPr>
      </w:pPr>
      <w:r w:rsidRPr="00E06B76">
        <w:rPr>
          <w:rFonts w:ascii="Times New Roman" w:hAnsi="Times New Roman" w:cs="Times New Roman"/>
          <w:lang w:val="lt-LT"/>
        </w:rPr>
        <w:t>Tiekėjo kvalifikacija turi atitikti šiame priede nustatytus reikalavimus kvalifikacijai. Jeigu tiekėjo kvalifikacija dėl teisės verstis atitinkama veikla nėra tikrinama arba tikrinama ne visa apimtimi, tiekėjas perkančiajai organizacijai įsipareigoja, kad sutartį vykdys tik teisę verstis atitinkama veikla turintys asmenys.</w:t>
      </w:r>
    </w:p>
    <w:p w14:paraId="6C4E6224" w14:textId="37A52613" w:rsidR="00CB52B3" w:rsidRPr="000A57D9" w:rsidRDefault="00CB52B3" w:rsidP="00CB52B3">
      <w:pPr>
        <w:tabs>
          <w:tab w:val="left" w:pos="851"/>
        </w:tabs>
        <w:suppressAutoHyphens/>
        <w:autoSpaceDN w:val="0"/>
        <w:spacing w:after="0" w:line="240" w:lineRule="auto"/>
        <w:jc w:val="both"/>
        <w:textAlignment w:val="baseline"/>
        <w:rPr>
          <w:rFonts w:ascii="Times New Roman" w:hAnsi="Times New Roman" w:cs="Times New Roman"/>
          <w:lang w:val="pt-BR"/>
        </w:rPr>
      </w:pPr>
    </w:p>
    <w:p w14:paraId="55B27713" w14:textId="3A8EFB61" w:rsidR="00CB52B3" w:rsidRPr="000A57D9" w:rsidRDefault="00CB52B3" w:rsidP="00CB52B3">
      <w:pPr>
        <w:tabs>
          <w:tab w:val="left" w:pos="851"/>
        </w:tabs>
        <w:suppressAutoHyphens/>
        <w:autoSpaceDN w:val="0"/>
        <w:spacing w:after="0" w:line="240" w:lineRule="auto"/>
        <w:jc w:val="both"/>
        <w:textAlignment w:val="baseline"/>
        <w:rPr>
          <w:rFonts w:ascii="Times New Roman" w:hAnsi="Times New Roman" w:cs="Times New Roman"/>
          <w:lang w:val="pt-B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0"/>
        <w:gridCol w:w="5294"/>
        <w:gridCol w:w="4316"/>
      </w:tblGrid>
      <w:tr w:rsidR="002B516E" w:rsidRPr="00E06B76" w14:paraId="4648DEB7" w14:textId="77777777" w:rsidTr="002B516E">
        <w:trPr>
          <w:trHeight w:val="435"/>
        </w:trPr>
        <w:tc>
          <w:tcPr>
            <w:tcW w:w="353" w:type="pct"/>
            <w:tcBorders>
              <w:top w:val="single" w:sz="4" w:space="0" w:color="000000"/>
              <w:left w:val="single" w:sz="4" w:space="0" w:color="000000"/>
              <w:bottom w:val="single" w:sz="4" w:space="0" w:color="000000"/>
              <w:right w:val="single" w:sz="4" w:space="0" w:color="000000"/>
            </w:tcBorders>
          </w:tcPr>
          <w:p w14:paraId="7459AB93" w14:textId="1AE789CF" w:rsidR="002B516E" w:rsidRPr="00E06B76" w:rsidRDefault="002B516E" w:rsidP="00121FA8">
            <w:pPr>
              <w:spacing w:line="276" w:lineRule="auto"/>
              <w:jc w:val="both"/>
              <w:rPr>
                <w:rFonts w:ascii="Times New Roman" w:hAnsi="Times New Roman" w:cs="Times New Roman"/>
              </w:rPr>
            </w:pPr>
            <w:r>
              <w:rPr>
                <w:rFonts w:ascii="Times New Roman" w:hAnsi="Times New Roman" w:cs="Times New Roman"/>
              </w:rPr>
              <w:t>Eil. Nr.</w:t>
            </w:r>
          </w:p>
        </w:tc>
        <w:tc>
          <w:tcPr>
            <w:tcW w:w="2560" w:type="pct"/>
            <w:tcBorders>
              <w:top w:val="single" w:sz="4" w:space="0" w:color="000000"/>
              <w:left w:val="single" w:sz="4" w:space="0" w:color="000000"/>
              <w:bottom w:val="single" w:sz="4" w:space="0" w:color="000000"/>
              <w:right w:val="single" w:sz="4" w:space="0" w:color="000000"/>
            </w:tcBorders>
            <w:vAlign w:val="center"/>
          </w:tcPr>
          <w:p w14:paraId="2F18112D" w14:textId="03F43A21" w:rsidR="002B516E" w:rsidRPr="002B516E" w:rsidRDefault="002B516E" w:rsidP="002B516E">
            <w:pPr>
              <w:spacing w:line="276" w:lineRule="auto"/>
              <w:jc w:val="center"/>
              <w:rPr>
                <w:rFonts w:ascii="Times New Roman" w:hAnsi="Times New Roman" w:cs="Times New Roman"/>
                <w:b/>
                <w:bCs/>
              </w:rPr>
            </w:pPr>
            <w:proofErr w:type="spellStart"/>
            <w:r w:rsidRPr="002B516E">
              <w:rPr>
                <w:rFonts w:ascii="Times New Roman" w:hAnsi="Times New Roman" w:cs="Times New Roman"/>
                <w:b/>
                <w:bCs/>
              </w:rPr>
              <w:t>Kvalifikacijos</w:t>
            </w:r>
            <w:proofErr w:type="spellEnd"/>
            <w:r w:rsidRPr="002B516E">
              <w:rPr>
                <w:rFonts w:ascii="Times New Roman" w:hAnsi="Times New Roman" w:cs="Times New Roman"/>
                <w:b/>
                <w:bCs/>
              </w:rPr>
              <w:t xml:space="preserve"> </w:t>
            </w:r>
            <w:proofErr w:type="spellStart"/>
            <w:r w:rsidRPr="002B516E">
              <w:rPr>
                <w:rFonts w:ascii="Times New Roman" w:hAnsi="Times New Roman" w:cs="Times New Roman"/>
                <w:b/>
                <w:bCs/>
              </w:rPr>
              <w:t>reikalavimai</w:t>
            </w:r>
            <w:proofErr w:type="spellEnd"/>
          </w:p>
        </w:tc>
        <w:tc>
          <w:tcPr>
            <w:tcW w:w="2087" w:type="pct"/>
            <w:tcBorders>
              <w:top w:val="single" w:sz="4" w:space="0" w:color="000000"/>
              <w:left w:val="single" w:sz="4" w:space="0" w:color="000000"/>
              <w:bottom w:val="single" w:sz="4" w:space="0" w:color="000000"/>
              <w:right w:val="single" w:sz="4" w:space="0" w:color="000000"/>
            </w:tcBorders>
            <w:vAlign w:val="center"/>
          </w:tcPr>
          <w:p w14:paraId="4957BF0B" w14:textId="74C52CFF" w:rsidR="002B516E" w:rsidRPr="002B516E" w:rsidRDefault="002B516E" w:rsidP="002B516E">
            <w:pPr>
              <w:tabs>
                <w:tab w:val="left" w:pos="945"/>
              </w:tabs>
              <w:spacing w:after="0" w:line="276" w:lineRule="auto"/>
              <w:jc w:val="both"/>
              <w:rPr>
                <w:rFonts w:ascii="Times New Roman" w:hAnsi="Times New Roman" w:cs="Times New Roman"/>
              </w:rPr>
            </w:pPr>
            <w:proofErr w:type="spellStart"/>
            <w:r w:rsidRPr="002B516E">
              <w:rPr>
                <w:rFonts w:ascii="Times New Roman" w:hAnsi="Times New Roman" w:cs="Times New Roman"/>
                <w:b/>
                <w:bCs/>
              </w:rPr>
              <w:t>Kvalifikacijos</w:t>
            </w:r>
            <w:proofErr w:type="spellEnd"/>
            <w:r w:rsidRPr="002B516E">
              <w:rPr>
                <w:rFonts w:ascii="Times New Roman" w:hAnsi="Times New Roman" w:cs="Times New Roman"/>
                <w:b/>
                <w:bCs/>
              </w:rPr>
              <w:t xml:space="preserve"> </w:t>
            </w:r>
            <w:proofErr w:type="spellStart"/>
            <w:r w:rsidRPr="002B516E">
              <w:rPr>
                <w:rFonts w:ascii="Times New Roman" w:hAnsi="Times New Roman" w:cs="Times New Roman"/>
                <w:b/>
                <w:bCs/>
              </w:rPr>
              <w:t>reikalavim</w:t>
            </w:r>
            <w:r>
              <w:rPr>
                <w:rFonts w:ascii="Times New Roman" w:hAnsi="Times New Roman" w:cs="Times New Roman"/>
                <w:b/>
                <w:bCs/>
              </w:rPr>
              <w:t>us</w:t>
            </w:r>
            <w:proofErr w:type="spellEnd"/>
            <w:r>
              <w:rPr>
                <w:rFonts w:ascii="Times New Roman" w:hAnsi="Times New Roman" w:cs="Times New Roman"/>
                <w:b/>
                <w:bCs/>
              </w:rPr>
              <w:t xml:space="preserve"> </w:t>
            </w:r>
            <w:proofErr w:type="spellStart"/>
            <w:r>
              <w:rPr>
                <w:rFonts w:ascii="Times New Roman" w:hAnsi="Times New Roman" w:cs="Times New Roman"/>
                <w:b/>
                <w:bCs/>
              </w:rPr>
              <w:t>įrodantys</w:t>
            </w:r>
            <w:proofErr w:type="spellEnd"/>
            <w:r>
              <w:rPr>
                <w:rFonts w:ascii="Times New Roman" w:hAnsi="Times New Roman" w:cs="Times New Roman"/>
                <w:b/>
                <w:bCs/>
              </w:rPr>
              <w:t xml:space="preserve"> </w:t>
            </w:r>
            <w:proofErr w:type="spellStart"/>
            <w:r>
              <w:rPr>
                <w:rFonts w:ascii="Times New Roman" w:hAnsi="Times New Roman" w:cs="Times New Roman"/>
                <w:b/>
                <w:bCs/>
              </w:rPr>
              <w:t>dokumentai</w:t>
            </w:r>
            <w:proofErr w:type="spellEnd"/>
          </w:p>
        </w:tc>
      </w:tr>
      <w:tr w:rsidR="00C10760" w:rsidRPr="00B17A4E" w14:paraId="396960AF" w14:textId="77777777" w:rsidTr="00737D50">
        <w:trPr>
          <w:trHeight w:val="3719"/>
        </w:trPr>
        <w:tc>
          <w:tcPr>
            <w:tcW w:w="353" w:type="pct"/>
            <w:tcBorders>
              <w:top w:val="single" w:sz="4" w:space="0" w:color="000000"/>
              <w:left w:val="single" w:sz="4" w:space="0" w:color="000000"/>
              <w:bottom w:val="single" w:sz="4" w:space="0" w:color="000000"/>
              <w:right w:val="single" w:sz="4" w:space="0" w:color="000000"/>
            </w:tcBorders>
          </w:tcPr>
          <w:p w14:paraId="4B1726CC" w14:textId="2879B26B" w:rsidR="00C10760" w:rsidRPr="00E06B76" w:rsidRDefault="0065273B" w:rsidP="00121FA8">
            <w:pPr>
              <w:spacing w:line="276" w:lineRule="auto"/>
              <w:jc w:val="both"/>
              <w:rPr>
                <w:rFonts w:ascii="Times New Roman" w:hAnsi="Times New Roman" w:cs="Times New Roman"/>
              </w:rPr>
            </w:pPr>
            <w:r w:rsidRPr="00E06B76">
              <w:rPr>
                <w:rFonts w:ascii="Times New Roman" w:hAnsi="Times New Roman" w:cs="Times New Roman"/>
              </w:rPr>
              <w:t xml:space="preserve">1. </w:t>
            </w:r>
          </w:p>
        </w:tc>
        <w:tc>
          <w:tcPr>
            <w:tcW w:w="2560" w:type="pct"/>
            <w:tcBorders>
              <w:top w:val="single" w:sz="4" w:space="0" w:color="000000"/>
              <w:left w:val="single" w:sz="4" w:space="0" w:color="000000"/>
              <w:bottom w:val="single" w:sz="4" w:space="0" w:color="000000"/>
              <w:right w:val="single" w:sz="4" w:space="0" w:color="000000"/>
            </w:tcBorders>
            <w:vAlign w:val="center"/>
          </w:tcPr>
          <w:p w14:paraId="618F029C" w14:textId="77777777" w:rsidR="00C10760" w:rsidRDefault="00B17A4E" w:rsidP="00B17A4E">
            <w:pPr>
              <w:spacing w:line="276" w:lineRule="auto"/>
              <w:rPr>
                <w:rFonts w:ascii="Times New Roman" w:eastAsia="Times New Roman" w:hAnsi="Times New Roman"/>
                <w:sz w:val="24"/>
                <w:szCs w:val="24"/>
                <w:lang w:eastAsia="lt-LT"/>
              </w:rPr>
            </w:pPr>
            <w:proofErr w:type="spellStart"/>
            <w:r>
              <w:rPr>
                <w:rFonts w:ascii="Times New Roman" w:hAnsi="Times New Roman"/>
                <w:color w:val="000000" w:themeColor="text1"/>
                <w:sz w:val="24"/>
                <w:szCs w:val="24"/>
              </w:rPr>
              <w:t>Tiekėjas</w:t>
            </w:r>
            <w:proofErr w:type="spellEnd"/>
            <w:r>
              <w:rPr>
                <w:rFonts w:ascii="Times New Roman" w:hAnsi="Times New Roman"/>
                <w:color w:val="000000" w:themeColor="text1"/>
                <w:sz w:val="24"/>
                <w:szCs w:val="24"/>
              </w:rPr>
              <w:t xml:space="preserve"> per </w:t>
            </w:r>
            <w:proofErr w:type="spellStart"/>
            <w:r>
              <w:rPr>
                <w:rFonts w:ascii="Times New Roman" w:hAnsi="Times New Roman"/>
                <w:color w:val="000000" w:themeColor="text1"/>
                <w:sz w:val="24"/>
                <w:szCs w:val="24"/>
              </w:rPr>
              <w:t>paskutinius</w:t>
            </w:r>
            <w:proofErr w:type="spellEnd"/>
            <w:r>
              <w:rPr>
                <w:rFonts w:ascii="Times New Roman" w:hAnsi="Times New Roman"/>
                <w:color w:val="000000" w:themeColor="text1"/>
                <w:sz w:val="24"/>
                <w:szCs w:val="24"/>
              </w:rPr>
              <w:t xml:space="preserve"> tris </w:t>
            </w:r>
            <w:proofErr w:type="spellStart"/>
            <w:r>
              <w:rPr>
                <w:rFonts w:ascii="Times New Roman" w:hAnsi="Times New Roman"/>
                <w:color w:val="000000" w:themeColor="text1"/>
                <w:sz w:val="24"/>
                <w:szCs w:val="24"/>
              </w:rPr>
              <w:t>metus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arba</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nuo</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tiekėjo</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įregistravimo</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dienos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jeigu</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registruotas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vėliau</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kaip</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prieš</w:t>
            </w:r>
            <w:proofErr w:type="spellEnd"/>
            <w:r>
              <w:rPr>
                <w:rFonts w:ascii="Times New Roman" w:hAnsi="Times New Roman"/>
                <w:color w:val="000000" w:themeColor="text1"/>
                <w:sz w:val="24"/>
                <w:szCs w:val="24"/>
              </w:rPr>
              <w:t xml:space="preserve"> tris </w:t>
            </w:r>
            <w:proofErr w:type="spellStart"/>
            <w:r>
              <w:rPr>
                <w:rFonts w:ascii="Times New Roman" w:hAnsi="Times New Roman"/>
                <w:color w:val="000000" w:themeColor="text1"/>
                <w:sz w:val="24"/>
                <w:szCs w:val="24"/>
              </w:rPr>
              <w:t>metus</w:t>
            </w:r>
            <w:proofErr w:type="spellEnd"/>
            <w:r>
              <w:rPr>
                <w:rFonts w:ascii="Times New Roman" w:hAnsi="Times New Roman"/>
                <w:color w:val="000000" w:themeColor="text1"/>
                <w:sz w:val="24"/>
                <w:szCs w:val="24"/>
              </w:rPr>
              <w:t xml:space="preserve">) </w:t>
            </w:r>
            <w:proofErr w:type="spellStart"/>
            <w:r w:rsidRPr="00634C73">
              <w:rPr>
                <w:rFonts w:ascii="Times New Roman" w:eastAsia="Times New Roman" w:hAnsi="Times New Roman"/>
                <w:sz w:val="24"/>
                <w:szCs w:val="24"/>
                <w:lang w:eastAsia="lt-LT"/>
              </w:rPr>
              <w:t>iki</w:t>
            </w:r>
            <w:proofErr w:type="spellEnd"/>
            <w:r w:rsidRPr="00634C73">
              <w:rPr>
                <w:rFonts w:ascii="Times New Roman" w:eastAsia="Times New Roman" w:hAnsi="Times New Roman"/>
                <w:sz w:val="24"/>
                <w:szCs w:val="24"/>
                <w:lang w:eastAsia="lt-LT"/>
              </w:rPr>
              <w:t xml:space="preserve"> </w:t>
            </w:r>
            <w:proofErr w:type="spellStart"/>
            <w:r w:rsidRPr="00634C73">
              <w:rPr>
                <w:rFonts w:ascii="Times New Roman" w:eastAsia="Times New Roman" w:hAnsi="Times New Roman"/>
                <w:sz w:val="24"/>
                <w:szCs w:val="24"/>
                <w:lang w:eastAsia="lt-LT"/>
              </w:rPr>
              <w:t>pasiūlymo</w:t>
            </w:r>
            <w:proofErr w:type="spellEnd"/>
            <w:r w:rsidRPr="00634C73">
              <w:rPr>
                <w:rFonts w:ascii="Times New Roman" w:eastAsia="Times New Roman" w:hAnsi="Times New Roman"/>
                <w:sz w:val="24"/>
                <w:szCs w:val="24"/>
                <w:lang w:eastAsia="lt-LT"/>
              </w:rPr>
              <w:t xml:space="preserve"> </w:t>
            </w:r>
            <w:proofErr w:type="spellStart"/>
            <w:r w:rsidRPr="00634C73">
              <w:rPr>
                <w:rFonts w:ascii="Times New Roman" w:eastAsia="Times New Roman" w:hAnsi="Times New Roman"/>
                <w:sz w:val="24"/>
                <w:szCs w:val="24"/>
                <w:lang w:eastAsia="lt-LT"/>
              </w:rPr>
              <w:t>pateikimo</w:t>
            </w:r>
            <w:proofErr w:type="spellEnd"/>
            <w:r w:rsidRPr="00634C73">
              <w:rPr>
                <w:rFonts w:ascii="Times New Roman" w:eastAsia="Times New Roman" w:hAnsi="Times New Roman"/>
                <w:sz w:val="24"/>
                <w:szCs w:val="24"/>
                <w:lang w:eastAsia="lt-LT"/>
              </w:rPr>
              <w:t xml:space="preserve"> </w:t>
            </w:r>
            <w:proofErr w:type="spellStart"/>
            <w:r w:rsidRPr="00634C73">
              <w:rPr>
                <w:rFonts w:ascii="Times New Roman" w:eastAsia="Times New Roman" w:hAnsi="Times New Roman"/>
                <w:sz w:val="24"/>
                <w:szCs w:val="24"/>
                <w:lang w:eastAsia="lt-LT"/>
              </w:rPr>
              <w:t>termino</w:t>
            </w:r>
            <w:proofErr w:type="spellEnd"/>
            <w:r w:rsidRPr="00634C73">
              <w:rPr>
                <w:rFonts w:ascii="Times New Roman" w:eastAsia="Times New Roman" w:hAnsi="Times New Roman"/>
                <w:sz w:val="24"/>
                <w:szCs w:val="24"/>
                <w:lang w:eastAsia="lt-LT"/>
              </w:rPr>
              <w:t xml:space="preserve"> </w:t>
            </w:r>
            <w:proofErr w:type="spellStart"/>
            <w:r w:rsidRPr="00634C73">
              <w:rPr>
                <w:rFonts w:ascii="Times New Roman" w:eastAsia="Times New Roman" w:hAnsi="Times New Roman"/>
                <w:sz w:val="24"/>
                <w:szCs w:val="24"/>
                <w:lang w:eastAsia="lt-LT"/>
              </w:rPr>
              <w:t>pabaigos</w:t>
            </w:r>
            <w:proofErr w:type="spellEnd"/>
            <w:r w:rsidRPr="00634C73">
              <w:rPr>
                <w:rFonts w:ascii="Times New Roman" w:eastAsia="Times New Roman" w:hAnsi="Times New Roman"/>
                <w:sz w:val="24"/>
                <w:szCs w:val="24"/>
                <w:lang w:eastAsia="lt-LT"/>
              </w:rPr>
              <w:t xml:space="preserve"> </w:t>
            </w:r>
            <w:proofErr w:type="spellStart"/>
            <w:r w:rsidRPr="00634C73">
              <w:rPr>
                <w:rFonts w:ascii="Times New Roman" w:eastAsia="Times New Roman" w:hAnsi="Times New Roman"/>
                <w:sz w:val="24"/>
                <w:szCs w:val="24"/>
                <w:lang w:eastAsia="lt-LT"/>
              </w:rPr>
              <w:t>pagal</w:t>
            </w:r>
            <w:proofErr w:type="spellEnd"/>
            <w:r w:rsidRPr="00634C73">
              <w:rPr>
                <w:rFonts w:ascii="Times New Roman" w:eastAsia="Times New Roman" w:hAnsi="Times New Roman"/>
                <w:sz w:val="24"/>
                <w:szCs w:val="24"/>
                <w:lang w:eastAsia="lt-LT"/>
              </w:rPr>
              <w:t xml:space="preserve"> </w:t>
            </w:r>
            <w:proofErr w:type="spellStart"/>
            <w:r w:rsidRPr="00634C73">
              <w:rPr>
                <w:rFonts w:ascii="Times New Roman" w:eastAsia="Times New Roman" w:hAnsi="Times New Roman"/>
                <w:sz w:val="24"/>
                <w:szCs w:val="24"/>
                <w:lang w:eastAsia="lt-LT"/>
              </w:rPr>
              <w:t>vieną</w:t>
            </w:r>
            <w:proofErr w:type="spellEnd"/>
            <w:r w:rsidRPr="00634C73">
              <w:rPr>
                <w:rFonts w:ascii="Times New Roman" w:eastAsia="Times New Roman" w:hAnsi="Times New Roman"/>
                <w:sz w:val="24"/>
                <w:szCs w:val="24"/>
                <w:lang w:eastAsia="lt-LT"/>
              </w:rPr>
              <w:t xml:space="preserve"> </w:t>
            </w:r>
            <w:proofErr w:type="spellStart"/>
            <w:r w:rsidRPr="00634C73">
              <w:rPr>
                <w:rFonts w:ascii="Times New Roman" w:eastAsia="Times New Roman" w:hAnsi="Times New Roman"/>
                <w:sz w:val="24"/>
                <w:szCs w:val="24"/>
                <w:lang w:eastAsia="lt-LT"/>
              </w:rPr>
              <w:t>ar</w:t>
            </w:r>
            <w:proofErr w:type="spellEnd"/>
            <w:r w:rsidRPr="00634C73">
              <w:rPr>
                <w:rFonts w:ascii="Times New Roman" w:eastAsia="Times New Roman" w:hAnsi="Times New Roman"/>
                <w:sz w:val="24"/>
                <w:szCs w:val="24"/>
                <w:lang w:eastAsia="lt-LT"/>
              </w:rPr>
              <w:t xml:space="preserve"> </w:t>
            </w:r>
            <w:proofErr w:type="spellStart"/>
            <w:r w:rsidRPr="00634C73">
              <w:rPr>
                <w:rFonts w:ascii="Times New Roman" w:eastAsia="Times New Roman" w:hAnsi="Times New Roman"/>
                <w:sz w:val="24"/>
                <w:szCs w:val="24"/>
                <w:lang w:eastAsia="lt-LT"/>
              </w:rPr>
              <w:t>daugiau</w:t>
            </w:r>
            <w:proofErr w:type="spellEnd"/>
            <w:r w:rsidRPr="00634C73">
              <w:rPr>
                <w:rFonts w:ascii="Times New Roman" w:eastAsia="Times New Roman" w:hAnsi="Times New Roman"/>
                <w:sz w:val="24"/>
                <w:szCs w:val="24"/>
                <w:lang w:eastAsia="lt-LT"/>
              </w:rPr>
              <w:t xml:space="preserve"> </w:t>
            </w:r>
            <w:proofErr w:type="spellStart"/>
            <w:r w:rsidRPr="00634C73">
              <w:rPr>
                <w:rFonts w:ascii="Times New Roman" w:eastAsia="Times New Roman" w:hAnsi="Times New Roman"/>
                <w:sz w:val="24"/>
                <w:szCs w:val="24"/>
                <w:lang w:eastAsia="lt-LT"/>
              </w:rPr>
              <w:t>sutarčių</w:t>
            </w:r>
            <w:proofErr w:type="spellEnd"/>
            <w:r w:rsidRPr="00634C73">
              <w:rPr>
                <w:rFonts w:ascii="Times New Roman" w:eastAsia="Times New Roman" w:hAnsi="Times New Roman"/>
                <w:sz w:val="24"/>
                <w:szCs w:val="24"/>
                <w:lang w:eastAsia="lt-LT"/>
              </w:rPr>
              <w:t xml:space="preserve"> </w:t>
            </w:r>
            <w:proofErr w:type="spellStart"/>
            <w:r>
              <w:rPr>
                <w:rFonts w:ascii="Times New Roman" w:eastAsia="Times New Roman" w:hAnsi="Times New Roman"/>
                <w:sz w:val="24"/>
                <w:szCs w:val="24"/>
                <w:lang w:eastAsia="lt-LT"/>
              </w:rPr>
              <w:t>suteikęs</w:t>
            </w:r>
            <w:proofErr w:type="spellEnd"/>
            <w:r>
              <w:rPr>
                <w:rFonts w:ascii="Times New Roman" w:eastAsia="Times New Roman" w:hAnsi="Times New Roman"/>
                <w:sz w:val="24"/>
                <w:szCs w:val="24"/>
                <w:lang w:eastAsia="lt-LT"/>
              </w:rPr>
              <w:t xml:space="preserve"> </w:t>
            </w:r>
            <w:proofErr w:type="spellStart"/>
            <w:r>
              <w:rPr>
                <w:rFonts w:ascii="Times New Roman" w:eastAsia="Times New Roman" w:hAnsi="Times New Roman"/>
                <w:sz w:val="24"/>
                <w:szCs w:val="24"/>
                <w:lang w:eastAsia="lt-LT"/>
              </w:rPr>
              <w:t>konsultavimo</w:t>
            </w:r>
            <w:proofErr w:type="spellEnd"/>
            <w:r>
              <w:rPr>
                <w:rFonts w:ascii="Times New Roman" w:eastAsia="Times New Roman" w:hAnsi="Times New Roman"/>
                <w:sz w:val="24"/>
                <w:szCs w:val="24"/>
                <w:lang w:eastAsia="lt-LT"/>
              </w:rPr>
              <w:t xml:space="preserve"> </w:t>
            </w:r>
            <w:proofErr w:type="spellStart"/>
            <w:r>
              <w:rPr>
                <w:rFonts w:ascii="Times New Roman" w:eastAsia="Times New Roman" w:hAnsi="Times New Roman"/>
                <w:sz w:val="24"/>
                <w:szCs w:val="24"/>
                <w:lang w:eastAsia="lt-LT"/>
              </w:rPr>
              <w:t>gyvensenos</w:t>
            </w:r>
            <w:proofErr w:type="spellEnd"/>
            <w:r>
              <w:rPr>
                <w:rFonts w:ascii="Times New Roman" w:eastAsia="Times New Roman" w:hAnsi="Times New Roman"/>
                <w:sz w:val="24"/>
                <w:szCs w:val="24"/>
                <w:lang w:eastAsia="lt-LT"/>
              </w:rPr>
              <w:t xml:space="preserve"> </w:t>
            </w:r>
            <w:proofErr w:type="spellStart"/>
            <w:r>
              <w:rPr>
                <w:rFonts w:ascii="Times New Roman" w:eastAsia="Times New Roman" w:hAnsi="Times New Roman"/>
                <w:sz w:val="24"/>
                <w:szCs w:val="24"/>
                <w:lang w:eastAsia="lt-LT"/>
              </w:rPr>
              <w:t>įpročių</w:t>
            </w:r>
            <w:proofErr w:type="spellEnd"/>
            <w:r>
              <w:rPr>
                <w:rFonts w:ascii="Times New Roman" w:eastAsia="Times New Roman" w:hAnsi="Times New Roman"/>
                <w:sz w:val="24"/>
                <w:szCs w:val="24"/>
                <w:lang w:eastAsia="lt-LT"/>
              </w:rPr>
              <w:t xml:space="preserve"> </w:t>
            </w:r>
            <w:proofErr w:type="spellStart"/>
            <w:r>
              <w:rPr>
                <w:rFonts w:ascii="Times New Roman" w:eastAsia="Times New Roman" w:hAnsi="Times New Roman"/>
                <w:sz w:val="24"/>
                <w:szCs w:val="24"/>
                <w:lang w:eastAsia="lt-LT"/>
              </w:rPr>
              <w:t>formavimo</w:t>
            </w:r>
            <w:proofErr w:type="spellEnd"/>
            <w:r>
              <w:rPr>
                <w:rFonts w:ascii="Times New Roman" w:eastAsia="Times New Roman" w:hAnsi="Times New Roman"/>
                <w:sz w:val="24"/>
                <w:szCs w:val="24"/>
                <w:lang w:eastAsia="lt-LT"/>
              </w:rPr>
              <w:t xml:space="preserve"> </w:t>
            </w:r>
            <w:proofErr w:type="spellStart"/>
            <w:r>
              <w:rPr>
                <w:rFonts w:ascii="Times New Roman" w:eastAsia="Times New Roman" w:hAnsi="Times New Roman"/>
                <w:sz w:val="24"/>
                <w:szCs w:val="24"/>
                <w:lang w:eastAsia="lt-LT"/>
              </w:rPr>
              <w:t>paslaugų</w:t>
            </w:r>
            <w:proofErr w:type="spellEnd"/>
            <w:r>
              <w:rPr>
                <w:rFonts w:ascii="Times New Roman" w:eastAsia="Times New Roman" w:hAnsi="Times New Roman"/>
                <w:sz w:val="24"/>
                <w:szCs w:val="24"/>
                <w:lang w:eastAsia="lt-LT"/>
              </w:rPr>
              <w:t xml:space="preserve">  </w:t>
            </w:r>
            <w:proofErr w:type="spellStart"/>
            <w:r>
              <w:rPr>
                <w:rFonts w:ascii="Times New Roman" w:eastAsia="Times New Roman" w:hAnsi="Times New Roman"/>
                <w:sz w:val="24"/>
                <w:szCs w:val="24"/>
                <w:lang w:eastAsia="lt-LT"/>
              </w:rPr>
              <w:t>už</w:t>
            </w:r>
            <w:proofErr w:type="spellEnd"/>
            <w:r>
              <w:rPr>
                <w:rFonts w:ascii="Times New Roman" w:eastAsia="Times New Roman" w:hAnsi="Times New Roman"/>
                <w:sz w:val="24"/>
                <w:szCs w:val="24"/>
                <w:lang w:eastAsia="lt-LT"/>
              </w:rPr>
              <w:t xml:space="preserve"> ne </w:t>
            </w:r>
            <w:proofErr w:type="spellStart"/>
            <w:r w:rsidRPr="005D1C44">
              <w:rPr>
                <w:rFonts w:ascii="Times New Roman" w:eastAsia="Times New Roman" w:hAnsi="Times New Roman"/>
                <w:sz w:val="24"/>
                <w:szCs w:val="24"/>
                <w:lang w:eastAsia="lt-LT"/>
              </w:rPr>
              <w:t>mažesnę</w:t>
            </w:r>
            <w:proofErr w:type="spellEnd"/>
            <w:r w:rsidRPr="005D1C44">
              <w:rPr>
                <w:rFonts w:ascii="Times New Roman" w:eastAsia="Times New Roman" w:hAnsi="Times New Roman"/>
                <w:sz w:val="24"/>
                <w:szCs w:val="24"/>
                <w:lang w:eastAsia="lt-LT"/>
              </w:rPr>
              <w:t xml:space="preserve"> </w:t>
            </w:r>
            <w:proofErr w:type="spellStart"/>
            <w:r w:rsidRPr="005D1C44">
              <w:rPr>
                <w:rFonts w:ascii="Times New Roman" w:eastAsia="Times New Roman" w:hAnsi="Times New Roman"/>
                <w:sz w:val="24"/>
                <w:szCs w:val="24"/>
                <w:lang w:eastAsia="lt-LT"/>
              </w:rPr>
              <w:t>kaip</w:t>
            </w:r>
            <w:proofErr w:type="spellEnd"/>
            <w:r w:rsidRPr="005D1C44">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80 000</w:t>
            </w:r>
            <w:r w:rsidRPr="005D1C44">
              <w:rPr>
                <w:rFonts w:ascii="Times New Roman" w:eastAsia="Times New Roman" w:hAnsi="Times New Roman"/>
                <w:sz w:val="24"/>
                <w:szCs w:val="24"/>
                <w:lang w:eastAsia="lt-LT"/>
              </w:rPr>
              <w:t xml:space="preserve">  </w:t>
            </w:r>
            <w:proofErr w:type="spellStart"/>
            <w:r w:rsidRPr="005D1C44">
              <w:rPr>
                <w:rFonts w:ascii="Times New Roman" w:eastAsia="Times New Roman" w:hAnsi="Times New Roman"/>
                <w:sz w:val="24"/>
                <w:szCs w:val="24"/>
                <w:lang w:eastAsia="lt-LT"/>
              </w:rPr>
              <w:t>Eur</w:t>
            </w:r>
            <w:proofErr w:type="spellEnd"/>
            <w:r>
              <w:rPr>
                <w:rFonts w:ascii="Times New Roman" w:eastAsia="Times New Roman" w:hAnsi="Times New Roman"/>
                <w:sz w:val="24"/>
                <w:szCs w:val="24"/>
                <w:lang w:eastAsia="lt-LT"/>
              </w:rPr>
              <w:t xml:space="preserve"> be PVM </w:t>
            </w:r>
            <w:proofErr w:type="spellStart"/>
            <w:r>
              <w:rPr>
                <w:rFonts w:ascii="Times New Roman" w:eastAsia="Times New Roman" w:hAnsi="Times New Roman"/>
                <w:sz w:val="24"/>
                <w:szCs w:val="24"/>
                <w:lang w:eastAsia="lt-LT"/>
              </w:rPr>
              <w:t>vertę</w:t>
            </w:r>
            <w:proofErr w:type="spellEnd"/>
            <w:r>
              <w:rPr>
                <w:rFonts w:ascii="Times New Roman" w:eastAsia="Times New Roman" w:hAnsi="Times New Roman"/>
                <w:sz w:val="24"/>
                <w:szCs w:val="24"/>
                <w:lang w:eastAsia="lt-LT"/>
              </w:rPr>
              <w:t>.</w:t>
            </w:r>
          </w:p>
          <w:p w14:paraId="60E7744E" w14:textId="77777777" w:rsidR="00B17A4E" w:rsidRPr="00B17A4E" w:rsidRDefault="00B17A4E" w:rsidP="00B17A4E">
            <w:pPr>
              <w:ind w:firstLine="578"/>
              <w:jc w:val="both"/>
              <w:rPr>
                <w:rFonts w:ascii="Times New Roman" w:hAnsi="Times New Roman" w:cs="Times New Roman"/>
                <w:bCs/>
                <w:i/>
                <w:iCs/>
                <w:kern w:val="2"/>
                <w:szCs w:val="24"/>
                <w:lang w:val="lt-LT" w:eastAsia="lt-LT"/>
                <w14:ligatures w14:val="standardContextual"/>
              </w:rPr>
            </w:pPr>
            <w:r w:rsidRPr="00B17A4E">
              <w:rPr>
                <w:rFonts w:ascii="Times New Roman" w:hAnsi="Times New Roman" w:cs="Times New Roman"/>
                <w:bCs/>
                <w:iCs/>
                <w:color w:val="000000"/>
                <w:kern w:val="2"/>
                <w:szCs w:val="24"/>
                <w:lang w:val="lt-LT" w:eastAsia="lt-LT"/>
                <w14:ligatures w14:val="standardContextual"/>
              </w:rPr>
              <w:t>jeigu pasiūlymą teikia ūkio subjektų grupė – reikalavimą turi atitikti visi ūkio subjektų grupės nariai kartu (ūkio subjektų grupės narių turima patirtis sumuojama), atsižvelgiant į jų prisiimamus įsipareigojimus;</w:t>
            </w:r>
          </w:p>
          <w:p w14:paraId="2A65BB5D" w14:textId="77777777" w:rsidR="00B17A4E" w:rsidRPr="00B17A4E" w:rsidRDefault="00B17A4E" w:rsidP="00B17A4E">
            <w:pPr>
              <w:ind w:firstLine="578"/>
              <w:jc w:val="both"/>
              <w:rPr>
                <w:rFonts w:ascii="Times New Roman" w:hAnsi="Times New Roman" w:cs="Times New Roman"/>
                <w:bCs/>
                <w:color w:val="000000"/>
                <w:kern w:val="2"/>
                <w:szCs w:val="24"/>
                <w:lang w:val="lt-LT" w:eastAsia="lt-LT"/>
                <w14:ligatures w14:val="standardContextual"/>
              </w:rPr>
            </w:pPr>
            <w:r w:rsidRPr="00B17A4E">
              <w:rPr>
                <w:rFonts w:ascii="Times New Roman" w:hAnsi="Times New Roman" w:cs="Times New Roman"/>
                <w:bCs/>
                <w:color w:val="000000"/>
                <w:kern w:val="2"/>
                <w:szCs w:val="24"/>
                <w:lang w:val="lt-LT" w:eastAsia="lt-LT"/>
                <w14:ligatures w14:val="standardContextual"/>
              </w:rPr>
              <w:t></w:t>
            </w:r>
            <w:r w:rsidRPr="00B17A4E">
              <w:rPr>
                <w:rFonts w:ascii="Times New Roman" w:hAnsi="Times New Roman" w:cs="Times New Roman"/>
                <w:bCs/>
                <w:color w:val="000000"/>
                <w:kern w:val="2"/>
                <w:szCs w:val="24"/>
                <w:lang w:val="lt-LT" w:eastAsia="lt-LT"/>
                <w14:ligatures w14:val="standardContextual"/>
              </w:rPr>
              <w:tab/>
              <w:t>tiekėjas gali remtis kitų ūkio subjektų pajėgumais tik tuo atveju, jeigu tie subjektai patys vykdys tą pirkimo sutarties dalį, kuriai reikia jų turimų pajėgumų;</w:t>
            </w:r>
          </w:p>
          <w:p w14:paraId="1BD1AF43" w14:textId="77777777" w:rsidR="00B17A4E" w:rsidRPr="00B17A4E" w:rsidRDefault="00B17A4E" w:rsidP="00B17A4E">
            <w:pPr>
              <w:ind w:firstLine="578"/>
              <w:jc w:val="both"/>
              <w:rPr>
                <w:rFonts w:ascii="Times New Roman" w:hAnsi="Times New Roman" w:cs="Times New Roman"/>
                <w:bCs/>
                <w:kern w:val="2"/>
                <w:szCs w:val="24"/>
                <w:lang w:eastAsia="lt-LT"/>
                <w14:ligatures w14:val="standardContextual"/>
              </w:rPr>
            </w:pPr>
            <w:r w:rsidRPr="00B17A4E">
              <w:rPr>
                <w:rFonts w:ascii="Times New Roman" w:hAnsi="Times New Roman" w:cs="Times New Roman"/>
                <w:bCs/>
                <w:kern w:val="2"/>
                <w:szCs w:val="24"/>
                <w:lang w:eastAsia="lt-LT"/>
                <w14:ligatures w14:val="standardContextual"/>
              </w:rPr>
              <w:t></w:t>
            </w:r>
            <w:r w:rsidRPr="00B17A4E">
              <w:rPr>
                <w:rFonts w:ascii="Times New Roman" w:hAnsi="Times New Roman" w:cs="Times New Roman"/>
                <w:bCs/>
                <w:kern w:val="2"/>
                <w:szCs w:val="24"/>
                <w:lang w:eastAsia="lt-LT"/>
                <w14:ligatures w14:val="standardContextual"/>
              </w:rPr>
              <w:tab/>
            </w:r>
            <w:proofErr w:type="spellStart"/>
            <w:r w:rsidRPr="00B17A4E">
              <w:rPr>
                <w:rFonts w:ascii="Times New Roman" w:hAnsi="Times New Roman" w:cs="Times New Roman"/>
                <w:bCs/>
                <w:iCs/>
                <w:color w:val="000000"/>
                <w:kern w:val="2"/>
                <w:szCs w:val="24"/>
                <w:lang w:eastAsia="lt-LT"/>
                <w14:ligatures w14:val="standardContextual"/>
              </w:rPr>
              <w:t>subtiekėjams</w:t>
            </w:r>
            <w:proofErr w:type="spellEnd"/>
            <w:r w:rsidRPr="00B17A4E">
              <w:rPr>
                <w:rFonts w:ascii="Times New Roman" w:hAnsi="Times New Roman" w:cs="Times New Roman"/>
                <w:bCs/>
                <w:iCs/>
                <w:color w:val="000000"/>
                <w:kern w:val="2"/>
                <w:szCs w:val="24"/>
                <w:lang w:eastAsia="lt-LT"/>
                <w14:ligatures w14:val="standardContextual"/>
              </w:rPr>
              <w:t xml:space="preserve"> </w:t>
            </w:r>
            <w:proofErr w:type="spellStart"/>
            <w:r w:rsidRPr="00B17A4E">
              <w:rPr>
                <w:rFonts w:ascii="Times New Roman" w:hAnsi="Times New Roman" w:cs="Times New Roman"/>
                <w:bCs/>
                <w:iCs/>
                <w:color w:val="000000"/>
                <w:kern w:val="2"/>
                <w:szCs w:val="24"/>
                <w:lang w:eastAsia="lt-LT"/>
                <w14:ligatures w14:val="standardContextual"/>
              </w:rPr>
              <w:t>šis</w:t>
            </w:r>
            <w:proofErr w:type="spellEnd"/>
            <w:r w:rsidRPr="00B17A4E">
              <w:rPr>
                <w:rFonts w:ascii="Times New Roman" w:hAnsi="Times New Roman" w:cs="Times New Roman"/>
                <w:bCs/>
                <w:iCs/>
                <w:color w:val="000000"/>
                <w:kern w:val="2"/>
                <w:szCs w:val="24"/>
                <w:lang w:eastAsia="lt-LT"/>
                <w14:ligatures w14:val="standardContextual"/>
              </w:rPr>
              <w:t xml:space="preserve"> </w:t>
            </w:r>
            <w:proofErr w:type="spellStart"/>
            <w:r w:rsidRPr="00B17A4E">
              <w:rPr>
                <w:rFonts w:ascii="Times New Roman" w:hAnsi="Times New Roman" w:cs="Times New Roman"/>
                <w:bCs/>
                <w:iCs/>
                <w:color w:val="000000"/>
                <w:kern w:val="2"/>
                <w:szCs w:val="24"/>
                <w:lang w:eastAsia="lt-LT"/>
                <w14:ligatures w14:val="standardContextual"/>
              </w:rPr>
              <w:t>reikalavimas</w:t>
            </w:r>
            <w:proofErr w:type="spellEnd"/>
            <w:r w:rsidRPr="00B17A4E">
              <w:rPr>
                <w:rFonts w:ascii="Times New Roman" w:hAnsi="Times New Roman" w:cs="Times New Roman"/>
                <w:bCs/>
                <w:iCs/>
                <w:color w:val="000000"/>
                <w:kern w:val="2"/>
                <w:szCs w:val="24"/>
                <w:lang w:eastAsia="lt-LT"/>
                <w14:ligatures w14:val="standardContextual"/>
              </w:rPr>
              <w:t xml:space="preserve"> </w:t>
            </w:r>
            <w:proofErr w:type="spellStart"/>
            <w:r w:rsidRPr="00B17A4E">
              <w:rPr>
                <w:rFonts w:ascii="Times New Roman" w:hAnsi="Times New Roman" w:cs="Times New Roman"/>
                <w:bCs/>
                <w:color w:val="000000"/>
                <w:kern w:val="2"/>
                <w:szCs w:val="24"/>
                <w:lang w:eastAsia="lt-LT"/>
                <w14:ligatures w14:val="standardContextual"/>
              </w:rPr>
              <w:t>nenustatomas</w:t>
            </w:r>
            <w:proofErr w:type="spellEnd"/>
            <w:r w:rsidRPr="00B17A4E">
              <w:rPr>
                <w:rFonts w:ascii="Times New Roman" w:hAnsi="Times New Roman" w:cs="Times New Roman"/>
                <w:bCs/>
                <w:iCs/>
                <w:color w:val="000000"/>
                <w:kern w:val="2"/>
                <w:szCs w:val="24"/>
                <w:lang w:eastAsia="lt-LT"/>
                <w14:ligatures w14:val="standardContextual"/>
              </w:rPr>
              <w:t>.</w:t>
            </w:r>
          </w:p>
          <w:p w14:paraId="2AA812DC" w14:textId="009A0EB5" w:rsidR="00B17A4E" w:rsidRPr="00E06B76" w:rsidRDefault="00B17A4E" w:rsidP="00B17A4E">
            <w:pPr>
              <w:spacing w:line="276" w:lineRule="auto"/>
              <w:rPr>
                <w:rFonts w:ascii="Times New Roman" w:hAnsi="Times New Roman" w:cs="Times New Roman"/>
                <w:b/>
              </w:rPr>
            </w:pPr>
          </w:p>
        </w:tc>
        <w:tc>
          <w:tcPr>
            <w:tcW w:w="2087" w:type="pct"/>
            <w:tcBorders>
              <w:top w:val="single" w:sz="4" w:space="0" w:color="000000"/>
              <w:left w:val="single" w:sz="4" w:space="0" w:color="000000"/>
              <w:bottom w:val="single" w:sz="4" w:space="0" w:color="000000"/>
              <w:right w:val="single" w:sz="4" w:space="0" w:color="000000"/>
            </w:tcBorders>
            <w:vAlign w:val="center"/>
          </w:tcPr>
          <w:p w14:paraId="6E69E1F7" w14:textId="3354E940" w:rsidR="00B17A4E" w:rsidRDefault="00B17A4E" w:rsidP="00B17A4E">
            <w:pPr>
              <w:pStyle w:val="ListParagraph"/>
              <w:tabs>
                <w:tab w:val="left" w:pos="945"/>
              </w:tabs>
              <w:spacing w:after="0" w:line="276" w:lineRule="auto"/>
              <w:ind w:left="367"/>
              <w:jc w:val="both"/>
              <w:rPr>
                <w:rFonts w:ascii="Times New Roman" w:hAnsi="Times New Roman" w:cs="Times New Roman"/>
                <w:lang w:val="pt-BR"/>
              </w:rPr>
            </w:pPr>
            <w:r w:rsidRPr="00B17A4E">
              <w:rPr>
                <w:rFonts w:ascii="Times New Roman" w:hAnsi="Times New Roman" w:cs="Times New Roman"/>
                <w:lang w:val="pt-BR"/>
              </w:rPr>
              <w:t>Su pasiūlymu pateikiamas tik E</w:t>
            </w:r>
            <w:r>
              <w:rPr>
                <w:rFonts w:ascii="Times New Roman" w:hAnsi="Times New Roman" w:cs="Times New Roman"/>
                <w:lang w:val="pt-BR"/>
              </w:rPr>
              <w:t xml:space="preserve">BVPD. </w:t>
            </w:r>
          </w:p>
          <w:p w14:paraId="3ECCE42D" w14:textId="77777777" w:rsidR="00B17A4E" w:rsidRPr="00B17A4E" w:rsidRDefault="00B17A4E" w:rsidP="00B17A4E">
            <w:pPr>
              <w:pStyle w:val="ListParagraph"/>
              <w:tabs>
                <w:tab w:val="left" w:pos="945"/>
              </w:tabs>
              <w:spacing w:after="0" w:line="276" w:lineRule="auto"/>
              <w:ind w:left="367"/>
              <w:jc w:val="both"/>
              <w:rPr>
                <w:rFonts w:ascii="Times New Roman" w:hAnsi="Times New Roman" w:cs="Times New Roman"/>
                <w:lang w:val="pt-BR"/>
              </w:rPr>
            </w:pPr>
          </w:p>
          <w:p w14:paraId="0CE85A1E" w14:textId="434FFB56" w:rsidR="00C10760" w:rsidRPr="00E06B76" w:rsidRDefault="00C10760" w:rsidP="00CB52B3">
            <w:pPr>
              <w:pStyle w:val="ListParagraph"/>
              <w:numPr>
                <w:ilvl w:val="0"/>
                <w:numId w:val="10"/>
              </w:numPr>
              <w:tabs>
                <w:tab w:val="left" w:pos="945"/>
              </w:tabs>
              <w:spacing w:after="0" w:line="276" w:lineRule="auto"/>
              <w:ind w:left="367" w:hanging="284"/>
              <w:jc w:val="both"/>
              <w:rPr>
                <w:rFonts w:ascii="Times New Roman" w:hAnsi="Times New Roman" w:cs="Times New Roman"/>
              </w:rPr>
            </w:pPr>
            <w:proofErr w:type="spellStart"/>
            <w:r w:rsidRPr="00E06B76">
              <w:rPr>
                <w:rFonts w:ascii="Times New Roman" w:hAnsi="Times New Roman" w:cs="Times New Roman"/>
              </w:rPr>
              <w:t>Informacija</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apie</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įvykdytą</w:t>
            </w:r>
            <w:proofErr w:type="spellEnd"/>
            <w:r w:rsidRPr="00E06B76">
              <w:rPr>
                <w:rFonts w:ascii="Times New Roman" w:hAnsi="Times New Roman" w:cs="Times New Roman"/>
              </w:rPr>
              <w:t xml:space="preserve"> (-as) </w:t>
            </w:r>
            <w:proofErr w:type="spellStart"/>
            <w:r w:rsidRPr="00E06B76">
              <w:rPr>
                <w:rFonts w:ascii="Times New Roman" w:hAnsi="Times New Roman" w:cs="Times New Roman"/>
              </w:rPr>
              <w:t>paslaugų</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sutartį</w:t>
            </w:r>
            <w:proofErr w:type="spellEnd"/>
            <w:r w:rsidRPr="00E06B76">
              <w:rPr>
                <w:rFonts w:ascii="Times New Roman" w:hAnsi="Times New Roman" w:cs="Times New Roman"/>
              </w:rPr>
              <w:t xml:space="preserve"> (-is)</w:t>
            </w:r>
            <w:r w:rsidR="006B215A">
              <w:rPr>
                <w:rFonts w:ascii="Times New Roman" w:hAnsi="Times New Roman" w:cs="Times New Roman"/>
              </w:rPr>
              <w:t>;</w:t>
            </w:r>
          </w:p>
          <w:p w14:paraId="48D5DC5B" w14:textId="77777777" w:rsidR="00C10760" w:rsidRPr="00E06B76" w:rsidRDefault="00C10760" w:rsidP="00CB52B3">
            <w:pPr>
              <w:pStyle w:val="ListParagraph"/>
              <w:numPr>
                <w:ilvl w:val="0"/>
                <w:numId w:val="10"/>
              </w:numPr>
              <w:tabs>
                <w:tab w:val="left" w:pos="945"/>
              </w:tabs>
              <w:spacing w:after="0" w:line="276" w:lineRule="auto"/>
              <w:ind w:left="367" w:hanging="284"/>
              <w:jc w:val="both"/>
              <w:rPr>
                <w:rFonts w:ascii="Times New Roman" w:hAnsi="Times New Roman" w:cs="Times New Roman"/>
              </w:rPr>
            </w:pPr>
            <w:proofErr w:type="spellStart"/>
            <w:r w:rsidRPr="00E06B76">
              <w:rPr>
                <w:rFonts w:ascii="Times New Roman" w:hAnsi="Times New Roman" w:cs="Times New Roman"/>
              </w:rPr>
              <w:t>Užsakovų</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pažymos</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ar</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atsiliepimai</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apie</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tinkamai</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suteiktas</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paslaugas</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kuriose</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turi</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būti</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nurodomas</w:t>
            </w:r>
            <w:proofErr w:type="spellEnd"/>
            <w:r w:rsidRPr="00E06B76">
              <w:rPr>
                <w:rFonts w:ascii="Times New Roman" w:hAnsi="Times New Roman" w:cs="Times New Roman"/>
              </w:rPr>
              <w:t>:</w:t>
            </w:r>
          </w:p>
          <w:p w14:paraId="4F737662" w14:textId="77777777" w:rsidR="00C10760" w:rsidRPr="00E06B76" w:rsidRDefault="00C10760" w:rsidP="007E11FA">
            <w:pPr>
              <w:pStyle w:val="ListParagraph"/>
              <w:tabs>
                <w:tab w:val="left" w:pos="945"/>
              </w:tabs>
              <w:spacing w:line="276" w:lineRule="auto"/>
              <w:ind w:left="367"/>
              <w:jc w:val="both"/>
              <w:rPr>
                <w:rFonts w:ascii="Times New Roman" w:hAnsi="Times New Roman" w:cs="Times New Roman"/>
              </w:rPr>
            </w:pPr>
            <w:r w:rsidRPr="00E06B76">
              <w:rPr>
                <w:rFonts w:ascii="Times New Roman" w:hAnsi="Times New Roman" w:cs="Times New Roman"/>
              </w:rPr>
              <w:t xml:space="preserve">- </w:t>
            </w:r>
            <w:proofErr w:type="spellStart"/>
            <w:r w:rsidRPr="00E06B76">
              <w:rPr>
                <w:rFonts w:ascii="Times New Roman" w:hAnsi="Times New Roman" w:cs="Times New Roman"/>
              </w:rPr>
              <w:t>įvykdytų</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sutarčių</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pavadinimas</w:t>
            </w:r>
            <w:proofErr w:type="spellEnd"/>
            <w:r w:rsidRPr="00E06B76">
              <w:rPr>
                <w:rFonts w:ascii="Times New Roman" w:hAnsi="Times New Roman" w:cs="Times New Roman"/>
              </w:rPr>
              <w:t>,</w:t>
            </w:r>
          </w:p>
          <w:p w14:paraId="1B9179F3" w14:textId="77777777" w:rsidR="00C10760" w:rsidRPr="00E06B76" w:rsidRDefault="00C10760" w:rsidP="007E11FA">
            <w:pPr>
              <w:pStyle w:val="ListParagraph"/>
              <w:tabs>
                <w:tab w:val="left" w:pos="945"/>
              </w:tabs>
              <w:spacing w:line="276" w:lineRule="auto"/>
              <w:ind w:left="367"/>
              <w:jc w:val="both"/>
              <w:rPr>
                <w:rFonts w:ascii="Times New Roman" w:hAnsi="Times New Roman" w:cs="Times New Roman"/>
              </w:rPr>
            </w:pPr>
            <w:r w:rsidRPr="00E06B76">
              <w:rPr>
                <w:rFonts w:ascii="Times New Roman" w:hAnsi="Times New Roman" w:cs="Times New Roman"/>
              </w:rPr>
              <w:t xml:space="preserve">- </w:t>
            </w:r>
            <w:proofErr w:type="spellStart"/>
            <w:r w:rsidRPr="00E06B76">
              <w:rPr>
                <w:rFonts w:ascii="Times New Roman" w:hAnsi="Times New Roman" w:cs="Times New Roman"/>
              </w:rPr>
              <w:t>suteiktų</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paslaugų</w:t>
            </w:r>
            <w:proofErr w:type="spellEnd"/>
            <w:r w:rsidRPr="00E06B76">
              <w:rPr>
                <w:rFonts w:ascii="Times New Roman" w:hAnsi="Times New Roman" w:cs="Times New Roman"/>
              </w:rPr>
              <w:t xml:space="preserve"> </w:t>
            </w:r>
            <w:proofErr w:type="spellStart"/>
            <w:r w:rsidRPr="00E06B76">
              <w:rPr>
                <w:rFonts w:ascii="Times New Roman" w:hAnsi="Times New Roman" w:cs="Times New Roman"/>
              </w:rPr>
              <w:t>vertė</w:t>
            </w:r>
            <w:proofErr w:type="spellEnd"/>
            <w:r w:rsidRPr="00E06B76">
              <w:rPr>
                <w:rFonts w:ascii="Times New Roman" w:hAnsi="Times New Roman" w:cs="Times New Roman"/>
              </w:rPr>
              <w:t>,</w:t>
            </w:r>
          </w:p>
          <w:p w14:paraId="37002BC8" w14:textId="77777777" w:rsidR="00C10760" w:rsidRPr="000A57D9" w:rsidRDefault="00C10760" w:rsidP="007E11FA">
            <w:pPr>
              <w:pStyle w:val="ListParagraph"/>
              <w:tabs>
                <w:tab w:val="left" w:pos="945"/>
              </w:tabs>
              <w:spacing w:line="276" w:lineRule="auto"/>
              <w:ind w:left="367"/>
              <w:jc w:val="both"/>
              <w:rPr>
                <w:rFonts w:ascii="Times New Roman" w:hAnsi="Times New Roman" w:cs="Times New Roman"/>
                <w:lang w:val="pt-BR"/>
              </w:rPr>
            </w:pPr>
            <w:r w:rsidRPr="000A57D9">
              <w:rPr>
                <w:rFonts w:ascii="Times New Roman" w:hAnsi="Times New Roman" w:cs="Times New Roman"/>
                <w:lang w:val="pt-BR"/>
              </w:rPr>
              <w:t>- paslaugų teikimo datos,</w:t>
            </w:r>
          </w:p>
          <w:p w14:paraId="3598EAE4" w14:textId="328775CA" w:rsidR="00C10760" w:rsidRPr="000A57D9" w:rsidRDefault="00C10760" w:rsidP="00C10760">
            <w:pPr>
              <w:pStyle w:val="ListParagraph"/>
              <w:tabs>
                <w:tab w:val="left" w:pos="945"/>
              </w:tabs>
              <w:spacing w:line="276" w:lineRule="auto"/>
              <w:ind w:left="367"/>
              <w:jc w:val="both"/>
              <w:rPr>
                <w:rFonts w:ascii="Times New Roman" w:hAnsi="Times New Roman" w:cs="Times New Roman"/>
                <w:lang w:val="pt-BR"/>
              </w:rPr>
            </w:pPr>
            <w:r w:rsidRPr="000A57D9">
              <w:rPr>
                <w:rFonts w:ascii="Times New Roman" w:hAnsi="Times New Roman" w:cs="Times New Roman"/>
                <w:lang w:val="pt-BR"/>
              </w:rPr>
              <w:t>- ar paslaugos buvo suteiktos pagal galiojančius teisės aktus.</w:t>
            </w:r>
          </w:p>
          <w:p w14:paraId="66F4AD5E" w14:textId="77777777" w:rsidR="005F08C9" w:rsidRPr="000A57D9" w:rsidRDefault="00C10760" w:rsidP="005F08C9">
            <w:pPr>
              <w:tabs>
                <w:tab w:val="left" w:pos="945"/>
              </w:tabs>
              <w:spacing w:line="276" w:lineRule="auto"/>
              <w:ind w:left="83" w:firstLine="292"/>
              <w:rPr>
                <w:rFonts w:ascii="Times New Roman" w:hAnsi="Times New Roman" w:cs="Times New Roman"/>
                <w:lang w:val="pt-BR"/>
              </w:rPr>
            </w:pPr>
            <w:r w:rsidRPr="000A57D9">
              <w:rPr>
                <w:rFonts w:ascii="Times New Roman" w:hAnsi="Times New Roman" w:cs="Times New Roman"/>
                <w:lang w:val="pt-BR"/>
              </w:rPr>
              <w:t>Įrodymui bus priimti ir užsakovo pasirašyti paslaugų priėmimo-perdavimo aktai, jei juose yra visa reikalaujama informacija.</w:t>
            </w:r>
          </w:p>
          <w:p w14:paraId="0BCC586F" w14:textId="230A8DF5" w:rsidR="00C10760" w:rsidRPr="000A57D9" w:rsidRDefault="00C10760" w:rsidP="005F08C9">
            <w:pPr>
              <w:tabs>
                <w:tab w:val="left" w:pos="945"/>
              </w:tabs>
              <w:spacing w:line="276" w:lineRule="auto"/>
              <w:ind w:left="83"/>
              <w:rPr>
                <w:rFonts w:ascii="Times New Roman" w:hAnsi="Times New Roman" w:cs="Times New Roman"/>
                <w:lang w:val="pt-BR"/>
              </w:rPr>
            </w:pPr>
            <w:r w:rsidRPr="000A57D9">
              <w:rPr>
                <w:rFonts w:ascii="Times New Roman" w:hAnsi="Times New Roman" w:cs="Times New Roman"/>
                <w:i/>
                <w:lang w:val="pt-BR"/>
              </w:rPr>
              <w:t>Viešųjų pirkimų komisija, vertindama tiekėjų pateiktą informaciją apie panašią sutartį, gali paprašyti ir kitų dokumentų, įrodančių pateiktą informaciją</w:t>
            </w:r>
          </w:p>
        </w:tc>
      </w:tr>
      <w:tr w:rsidR="00C10760" w:rsidRPr="00A53879" w14:paraId="3773D9C8" w14:textId="77777777" w:rsidTr="002B516E">
        <w:trPr>
          <w:trHeight w:val="3140"/>
        </w:trPr>
        <w:tc>
          <w:tcPr>
            <w:tcW w:w="353" w:type="pct"/>
            <w:tcBorders>
              <w:top w:val="single" w:sz="4" w:space="0" w:color="auto"/>
              <w:left w:val="single" w:sz="4" w:space="0" w:color="auto"/>
              <w:bottom w:val="single" w:sz="4" w:space="0" w:color="auto"/>
              <w:right w:val="single" w:sz="4" w:space="0" w:color="auto"/>
            </w:tcBorders>
          </w:tcPr>
          <w:p w14:paraId="7D965AB9" w14:textId="54D3CECA" w:rsidR="00C10760" w:rsidRPr="00E06B76" w:rsidRDefault="00C847B9" w:rsidP="007E11FA">
            <w:pPr>
              <w:pStyle w:val="BodyText"/>
              <w:tabs>
                <w:tab w:val="left" w:pos="540"/>
                <w:tab w:val="left" w:pos="900"/>
              </w:tabs>
              <w:spacing w:line="276" w:lineRule="auto"/>
              <w:ind w:right="17"/>
              <w:rPr>
                <w:sz w:val="22"/>
                <w:szCs w:val="22"/>
              </w:rPr>
            </w:pPr>
            <w:r w:rsidRPr="00E06B76">
              <w:rPr>
                <w:sz w:val="22"/>
                <w:szCs w:val="22"/>
              </w:rPr>
              <w:lastRenderedPageBreak/>
              <w:t>2.</w:t>
            </w:r>
          </w:p>
        </w:tc>
        <w:tc>
          <w:tcPr>
            <w:tcW w:w="2560" w:type="pct"/>
            <w:tcBorders>
              <w:top w:val="single" w:sz="4" w:space="0" w:color="auto"/>
              <w:left w:val="single" w:sz="4" w:space="0" w:color="auto"/>
              <w:bottom w:val="single" w:sz="4" w:space="0" w:color="auto"/>
              <w:right w:val="single" w:sz="4" w:space="0" w:color="auto"/>
            </w:tcBorders>
          </w:tcPr>
          <w:p w14:paraId="0BFB6437" w14:textId="428B739E" w:rsidR="00C10760" w:rsidRPr="00E06B76" w:rsidRDefault="00C10760" w:rsidP="007E11FA">
            <w:pPr>
              <w:pStyle w:val="BodyText"/>
              <w:tabs>
                <w:tab w:val="left" w:pos="540"/>
                <w:tab w:val="left" w:pos="900"/>
              </w:tabs>
              <w:spacing w:line="276" w:lineRule="auto"/>
              <w:ind w:right="17"/>
              <w:rPr>
                <w:sz w:val="22"/>
                <w:szCs w:val="22"/>
              </w:rPr>
            </w:pPr>
            <w:proofErr w:type="spellStart"/>
            <w:r w:rsidRPr="00E06B76">
              <w:rPr>
                <w:sz w:val="22"/>
                <w:szCs w:val="22"/>
              </w:rPr>
              <w:t>Tiekėjas</w:t>
            </w:r>
            <w:proofErr w:type="spellEnd"/>
            <w:r w:rsidRPr="00E06B76">
              <w:rPr>
                <w:sz w:val="22"/>
                <w:szCs w:val="22"/>
              </w:rPr>
              <w:t xml:space="preserve">, </w:t>
            </w:r>
            <w:proofErr w:type="spellStart"/>
            <w:r w:rsidRPr="00E06B76">
              <w:rPr>
                <w:sz w:val="22"/>
                <w:szCs w:val="22"/>
              </w:rPr>
              <w:t>tiekėjų</w:t>
            </w:r>
            <w:proofErr w:type="spellEnd"/>
            <w:r w:rsidRPr="00E06B76">
              <w:rPr>
                <w:sz w:val="22"/>
                <w:szCs w:val="22"/>
              </w:rPr>
              <w:t xml:space="preserve"> </w:t>
            </w:r>
            <w:proofErr w:type="spellStart"/>
            <w:r w:rsidRPr="00E06B76">
              <w:rPr>
                <w:sz w:val="22"/>
                <w:szCs w:val="22"/>
              </w:rPr>
              <w:t>grupės</w:t>
            </w:r>
            <w:proofErr w:type="spellEnd"/>
            <w:r w:rsidRPr="00E06B76">
              <w:rPr>
                <w:sz w:val="22"/>
                <w:szCs w:val="22"/>
              </w:rPr>
              <w:t xml:space="preserve"> </w:t>
            </w:r>
            <w:proofErr w:type="spellStart"/>
            <w:r w:rsidRPr="00E06B76">
              <w:rPr>
                <w:sz w:val="22"/>
                <w:szCs w:val="22"/>
              </w:rPr>
              <w:t>partneriai</w:t>
            </w:r>
            <w:proofErr w:type="spellEnd"/>
            <w:r w:rsidRPr="00E06B76">
              <w:rPr>
                <w:sz w:val="22"/>
                <w:szCs w:val="22"/>
              </w:rPr>
              <w:t xml:space="preserve"> </w:t>
            </w:r>
            <w:proofErr w:type="spellStart"/>
            <w:r w:rsidRPr="00E06B76">
              <w:rPr>
                <w:sz w:val="22"/>
                <w:szCs w:val="22"/>
              </w:rPr>
              <w:t>kartu</w:t>
            </w:r>
            <w:proofErr w:type="spellEnd"/>
            <w:r w:rsidRPr="00E06B76">
              <w:rPr>
                <w:sz w:val="22"/>
                <w:szCs w:val="22"/>
              </w:rPr>
              <w:t xml:space="preserve">, </w:t>
            </w:r>
            <w:proofErr w:type="spellStart"/>
            <w:r w:rsidRPr="00E06B76">
              <w:rPr>
                <w:sz w:val="22"/>
                <w:szCs w:val="22"/>
              </w:rPr>
              <w:t>subtiekėjai</w:t>
            </w:r>
            <w:proofErr w:type="spellEnd"/>
            <w:r w:rsidRPr="00E06B76">
              <w:rPr>
                <w:sz w:val="22"/>
                <w:szCs w:val="22"/>
              </w:rPr>
              <w:t xml:space="preserve"> </w:t>
            </w:r>
            <w:proofErr w:type="spellStart"/>
            <w:r w:rsidRPr="00E06B76">
              <w:rPr>
                <w:sz w:val="22"/>
                <w:szCs w:val="22"/>
              </w:rPr>
              <w:t>ir</w:t>
            </w:r>
            <w:proofErr w:type="spellEnd"/>
            <w:r w:rsidRPr="00E06B76">
              <w:rPr>
                <w:sz w:val="22"/>
                <w:szCs w:val="22"/>
              </w:rPr>
              <w:t xml:space="preserve"> </w:t>
            </w:r>
            <w:proofErr w:type="spellStart"/>
            <w:r w:rsidRPr="00E06B76">
              <w:rPr>
                <w:sz w:val="22"/>
                <w:szCs w:val="22"/>
              </w:rPr>
              <w:t>kiti</w:t>
            </w:r>
            <w:proofErr w:type="spellEnd"/>
            <w:r w:rsidRPr="00E06B76">
              <w:rPr>
                <w:sz w:val="22"/>
                <w:szCs w:val="22"/>
              </w:rPr>
              <w:t xml:space="preserve"> </w:t>
            </w:r>
            <w:proofErr w:type="spellStart"/>
            <w:r w:rsidRPr="00E06B76">
              <w:rPr>
                <w:sz w:val="22"/>
                <w:szCs w:val="22"/>
              </w:rPr>
              <w:t>asmenys</w:t>
            </w:r>
            <w:proofErr w:type="spellEnd"/>
            <w:r w:rsidRPr="00E06B76">
              <w:rPr>
                <w:sz w:val="22"/>
                <w:szCs w:val="22"/>
              </w:rPr>
              <w:t xml:space="preserve">, </w:t>
            </w:r>
            <w:proofErr w:type="spellStart"/>
            <w:r w:rsidRPr="00E06B76">
              <w:rPr>
                <w:sz w:val="22"/>
                <w:szCs w:val="22"/>
              </w:rPr>
              <w:t>kurių</w:t>
            </w:r>
            <w:proofErr w:type="spellEnd"/>
            <w:r w:rsidRPr="00E06B76">
              <w:rPr>
                <w:sz w:val="22"/>
                <w:szCs w:val="22"/>
              </w:rPr>
              <w:t xml:space="preserve"> </w:t>
            </w:r>
            <w:proofErr w:type="spellStart"/>
            <w:r w:rsidRPr="00E06B76">
              <w:rPr>
                <w:sz w:val="22"/>
                <w:szCs w:val="22"/>
              </w:rPr>
              <w:t>pajėgumais</w:t>
            </w:r>
            <w:proofErr w:type="spellEnd"/>
            <w:r w:rsidRPr="00E06B76">
              <w:rPr>
                <w:sz w:val="22"/>
                <w:szCs w:val="22"/>
              </w:rPr>
              <w:t xml:space="preserve"> </w:t>
            </w:r>
            <w:proofErr w:type="spellStart"/>
            <w:r w:rsidRPr="00E06B76">
              <w:rPr>
                <w:sz w:val="22"/>
                <w:szCs w:val="22"/>
              </w:rPr>
              <w:t>remiasi</w:t>
            </w:r>
            <w:proofErr w:type="spellEnd"/>
            <w:r w:rsidRPr="00E06B76">
              <w:rPr>
                <w:sz w:val="22"/>
                <w:szCs w:val="22"/>
              </w:rPr>
              <w:t xml:space="preserve"> </w:t>
            </w:r>
            <w:proofErr w:type="spellStart"/>
            <w:r w:rsidRPr="00E06B76">
              <w:rPr>
                <w:sz w:val="22"/>
                <w:szCs w:val="22"/>
              </w:rPr>
              <w:t>tiekėjas</w:t>
            </w:r>
            <w:proofErr w:type="spellEnd"/>
            <w:r w:rsidRPr="00E06B76">
              <w:rPr>
                <w:sz w:val="22"/>
                <w:szCs w:val="22"/>
              </w:rPr>
              <w:t xml:space="preserve"> </w:t>
            </w:r>
            <w:proofErr w:type="spellStart"/>
            <w:r w:rsidRPr="00E06B76">
              <w:rPr>
                <w:sz w:val="22"/>
                <w:szCs w:val="22"/>
              </w:rPr>
              <w:t>sutarties</w:t>
            </w:r>
            <w:proofErr w:type="spellEnd"/>
            <w:r w:rsidRPr="00E06B76">
              <w:rPr>
                <w:sz w:val="22"/>
                <w:szCs w:val="22"/>
              </w:rPr>
              <w:t xml:space="preserve"> </w:t>
            </w:r>
            <w:proofErr w:type="spellStart"/>
            <w:r w:rsidRPr="00E06B76">
              <w:rPr>
                <w:sz w:val="22"/>
                <w:szCs w:val="22"/>
              </w:rPr>
              <w:t>vykdymui</w:t>
            </w:r>
            <w:proofErr w:type="spellEnd"/>
            <w:r w:rsidRPr="00E06B76">
              <w:rPr>
                <w:sz w:val="22"/>
                <w:szCs w:val="22"/>
              </w:rPr>
              <w:t xml:space="preserve"> </w:t>
            </w:r>
            <w:proofErr w:type="spellStart"/>
            <w:r w:rsidRPr="00E06B76">
              <w:rPr>
                <w:sz w:val="22"/>
                <w:szCs w:val="22"/>
              </w:rPr>
              <w:t>turi</w:t>
            </w:r>
            <w:proofErr w:type="spellEnd"/>
            <w:r w:rsidRPr="00E06B76">
              <w:rPr>
                <w:sz w:val="22"/>
                <w:szCs w:val="22"/>
              </w:rPr>
              <w:t xml:space="preserve"> </w:t>
            </w:r>
            <w:proofErr w:type="spellStart"/>
            <w:r w:rsidRPr="00E06B76">
              <w:rPr>
                <w:sz w:val="22"/>
                <w:szCs w:val="22"/>
              </w:rPr>
              <w:t>turėti</w:t>
            </w:r>
            <w:proofErr w:type="spellEnd"/>
            <w:r w:rsidRPr="00E06B76">
              <w:rPr>
                <w:sz w:val="22"/>
                <w:szCs w:val="22"/>
              </w:rPr>
              <w:t xml:space="preserve"> </w:t>
            </w:r>
            <w:proofErr w:type="spellStart"/>
            <w:r w:rsidRPr="00E06B76">
              <w:rPr>
                <w:sz w:val="22"/>
                <w:szCs w:val="22"/>
              </w:rPr>
              <w:t>specialistą</w:t>
            </w:r>
            <w:proofErr w:type="spellEnd"/>
            <w:r w:rsidRPr="00E06B76">
              <w:rPr>
                <w:sz w:val="22"/>
                <w:szCs w:val="22"/>
              </w:rPr>
              <w:t xml:space="preserve">, </w:t>
            </w:r>
            <w:proofErr w:type="spellStart"/>
            <w:r w:rsidRPr="00E06B76">
              <w:rPr>
                <w:sz w:val="22"/>
                <w:szCs w:val="22"/>
              </w:rPr>
              <w:t>nurodytą</w:t>
            </w:r>
            <w:proofErr w:type="spellEnd"/>
            <w:r w:rsidRPr="00E06B76">
              <w:rPr>
                <w:sz w:val="22"/>
                <w:szCs w:val="22"/>
              </w:rPr>
              <w:t xml:space="preserve"> 2.1.1. – 2.1.</w:t>
            </w:r>
            <w:r w:rsidR="00B17A4E">
              <w:rPr>
                <w:sz w:val="22"/>
                <w:szCs w:val="22"/>
              </w:rPr>
              <w:t>3</w:t>
            </w:r>
            <w:r w:rsidRPr="00E06B76">
              <w:rPr>
                <w:sz w:val="22"/>
                <w:szCs w:val="22"/>
              </w:rPr>
              <w:t xml:space="preserve">. </w:t>
            </w:r>
            <w:proofErr w:type="spellStart"/>
            <w:r w:rsidRPr="00E06B76">
              <w:rPr>
                <w:sz w:val="22"/>
                <w:szCs w:val="22"/>
              </w:rPr>
              <w:t>papunktyje</w:t>
            </w:r>
            <w:proofErr w:type="spellEnd"/>
            <w:r w:rsidRPr="00E06B76">
              <w:rPr>
                <w:sz w:val="22"/>
                <w:szCs w:val="22"/>
              </w:rPr>
              <w:t>.</w:t>
            </w:r>
          </w:p>
          <w:p w14:paraId="2D840AD9" w14:textId="4BEE66E3" w:rsidR="00C10760" w:rsidRPr="00E06B76" w:rsidRDefault="00C10760" w:rsidP="00C10760">
            <w:pPr>
              <w:widowControl w:val="0"/>
              <w:tabs>
                <w:tab w:val="left" w:pos="540"/>
                <w:tab w:val="left" w:pos="900"/>
              </w:tabs>
              <w:autoSpaceDE w:val="0"/>
              <w:autoSpaceDN w:val="0"/>
              <w:adjustRightInd w:val="0"/>
              <w:spacing w:line="276" w:lineRule="auto"/>
              <w:ind w:right="17"/>
              <w:rPr>
                <w:rFonts w:ascii="Times New Roman" w:hAnsi="Times New Roman" w:cs="Times New Roman"/>
                <w:i/>
              </w:rPr>
            </w:pPr>
          </w:p>
          <w:p w14:paraId="3DA0DF67" w14:textId="77777777" w:rsidR="00C10760" w:rsidRPr="00E06B76" w:rsidRDefault="00C10760" w:rsidP="007E11FA">
            <w:pPr>
              <w:pStyle w:val="BodyText"/>
              <w:spacing w:line="276" w:lineRule="auto"/>
              <w:rPr>
                <w:b/>
                <w:sz w:val="22"/>
                <w:szCs w:val="22"/>
              </w:rPr>
            </w:pPr>
            <w:proofErr w:type="spellStart"/>
            <w:r w:rsidRPr="00E06B76">
              <w:rPr>
                <w:i/>
                <w:sz w:val="22"/>
                <w:szCs w:val="22"/>
              </w:rPr>
              <w:t>Specialistas</w:t>
            </w:r>
            <w:proofErr w:type="spellEnd"/>
            <w:r w:rsidRPr="00E06B76">
              <w:rPr>
                <w:i/>
                <w:sz w:val="22"/>
                <w:szCs w:val="22"/>
              </w:rPr>
              <w:t xml:space="preserve"> </w:t>
            </w:r>
            <w:proofErr w:type="spellStart"/>
            <w:r w:rsidRPr="00E06B76">
              <w:rPr>
                <w:i/>
                <w:sz w:val="22"/>
                <w:szCs w:val="22"/>
              </w:rPr>
              <w:t>gali</w:t>
            </w:r>
            <w:proofErr w:type="spellEnd"/>
            <w:r w:rsidRPr="00E06B76">
              <w:rPr>
                <w:i/>
                <w:sz w:val="22"/>
                <w:szCs w:val="22"/>
              </w:rPr>
              <w:t xml:space="preserve"> </w:t>
            </w:r>
            <w:proofErr w:type="spellStart"/>
            <w:r w:rsidRPr="00E06B76">
              <w:rPr>
                <w:i/>
                <w:sz w:val="22"/>
                <w:szCs w:val="22"/>
              </w:rPr>
              <w:t>būti</w:t>
            </w:r>
            <w:proofErr w:type="spellEnd"/>
            <w:r w:rsidRPr="00E06B76">
              <w:rPr>
                <w:i/>
                <w:sz w:val="22"/>
                <w:szCs w:val="22"/>
              </w:rPr>
              <w:t xml:space="preserve"> </w:t>
            </w:r>
            <w:proofErr w:type="spellStart"/>
            <w:r w:rsidRPr="00E06B76">
              <w:rPr>
                <w:i/>
                <w:sz w:val="22"/>
                <w:szCs w:val="22"/>
              </w:rPr>
              <w:t>siūlomas</w:t>
            </w:r>
            <w:proofErr w:type="spellEnd"/>
            <w:r w:rsidRPr="00E06B76">
              <w:rPr>
                <w:i/>
                <w:sz w:val="22"/>
                <w:szCs w:val="22"/>
              </w:rPr>
              <w:t xml:space="preserve"> </w:t>
            </w:r>
            <w:proofErr w:type="spellStart"/>
            <w:r w:rsidRPr="00E06B76">
              <w:rPr>
                <w:i/>
                <w:sz w:val="22"/>
                <w:szCs w:val="22"/>
              </w:rPr>
              <w:t>vienai</w:t>
            </w:r>
            <w:proofErr w:type="spellEnd"/>
            <w:r w:rsidRPr="00E06B76">
              <w:rPr>
                <w:i/>
                <w:sz w:val="22"/>
                <w:szCs w:val="22"/>
              </w:rPr>
              <w:t xml:space="preserve"> </w:t>
            </w:r>
            <w:proofErr w:type="spellStart"/>
            <w:r w:rsidRPr="00E06B76">
              <w:rPr>
                <w:i/>
                <w:sz w:val="22"/>
                <w:szCs w:val="22"/>
              </w:rPr>
              <w:t>ar</w:t>
            </w:r>
            <w:proofErr w:type="spellEnd"/>
            <w:r w:rsidRPr="00E06B76">
              <w:rPr>
                <w:i/>
                <w:sz w:val="22"/>
                <w:szCs w:val="22"/>
              </w:rPr>
              <w:t xml:space="preserve"> </w:t>
            </w:r>
            <w:proofErr w:type="spellStart"/>
            <w:r w:rsidRPr="00E06B76">
              <w:rPr>
                <w:i/>
                <w:sz w:val="22"/>
                <w:szCs w:val="22"/>
              </w:rPr>
              <w:t>kelioms</w:t>
            </w:r>
            <w:proofErr w:type="spellEnd"/>
            <w:r w:rsidRPr="00E06B76">
              <w:rPr>
                <w:i/>
                <w:sz w:val="22"/>
                <w:szCs w:val="22"/>
              </w:rPr>
              <w:t xml:space="preserve"> </w:t>
            </w:r>
            <w:proofErr w:type="spellStart"/>
            <w:r w:rsidRPr="00E06B76">
              <w:rPr>
                <w:i/>
                <w:sz w:val="22"/>
                <w:szCs w:val="22"/>
              </w:rPr>
              <w:t>pozicijoms</w:t>
            </w:r>
            <w:proofErr w:type="spellEnd"/>
            <w:r w:rsidRPr="00E06B76">
              <w:rPr>
                <w:i/>
                <w:sz w:val="22"/>
                <w:szCs w:val="22"/>
              </w:rPr>
              <w:t xml:space="preserve">, </w:t>
            </w:r>
            <w:proofErr w:type="spellStart"/>
            <w:r w:rsidRPr="00E06B76">
              <w:rPr>
                <w:i/>
                <w:sz w:val="22"/>
                <w:szCs w:val="22"/>
              </w:rPr>
              <w:t>jei</w:t>
            </w:r>
            <w:proofErr w:type="spellEnd"/>
            <w:r w:rsidRPr="00E06B76">
              <w:rPr>
                <w:i/>
                <w:sz w:val="22"/>
                <w:szCs w:val="22"/>
              </w:rPr>
              <w:t xml:space="preserve"> </w:t>
            </w:r>
            <w:proofErr w:type="spellStart"/>
            <w:r w:rsidRPr="00E06B76">
              <w:rPr>
                <w:rFonts w:eastAsia="MS Mincho"/>
                <w:i/>
                <w:sz w:val="22"/>
                <w:szCs w:val="22"/>
              </w:rPr>
              <w:t>jis</w:t>
            </w:r>
            <w:proofErr w:type="spellEnd"/>
            <w:r w:rsidRPr="00E06B76">
              <w:rPr>
                <w:rFonts w:eastAsia="MS Mincho"/>
                <w:i/>
                <w:sz w:val="22"/>
                <w:szCs w:val="22"/>
              </w:rPr>
              <w:t xml:space="preserve"> </w:t>
            </w:r>
            <w:proofErr w:type="spellStart"/>
            <w:r w:rsidRPr="00E06B76">
              <w:rPr>
                <w:rFonts w:eastAsia="MS Mincho"/>
                <w:i/>
                <w:sz w:val="22"/>
                <w:szCs w:val="22"/>
              </w:rPr>
              <w:t>turi</w:t>
            </w:r>
            <w:proofErr w:type="spellEnd"/>
            <w:r w:rsidRPr="00E06B76">
              <w:rPr>
                <w:rFonts w:eastAsia="MS Mincho"/>
                <w:i/>
                <w:sz w:val="22"/>
                <w:szCs w:val="22"/>
              </w:rPr>
              <w:t xml:space="preserve"> </w:t>
            </w:r>
            <w:proofErr w:type="spellStart"/>
            <w:r w:rsidRPr="00E06B76">
              <w:rPr>
                <w:rFonts w:eastAsia="MS Mincho"/>
                <w:i/>
                <w:sz w:val="22"/>
                <w:szCs w:val="22"/>
              </w:rPr>
              <w:t>teisę</w:t>
            </w:r>
            <w:proofErr w:type="spellEnd"/>
            <w:r w:rsidRPr="00E06B76">
              <w:rPr>
                <w:rFonts w:eastAsia="MS Mincho"/>
                <w:i/>
                <w:sz w:val="22"/>
                <w:szCs w:val="22"/>
              </w:rPr>
              <w:t xml:space="preserve"> / </w:t>
            </w:r>
            <w:proofErr w:type="spellStart"/>
            <w:r w:rsidRPr="00E06B76">
              <w:rPr>
                <w:rFonts w:eastAsia="MS Mincho"/>
                <w:i/>
                <w:sz w:val="22"/>
                <w:szCs w:val="22"/>
              </w:rPr>
              <w:t>kvalifikaciją</w:t>
            </w:r>
            <w:proofErr w:type="spellEnd"/>
            <w:r w:rsidRPr="00E06B76">
              <w:rPr>
                <w:rFonts w:eastAsia="MS Mincho"/>
                <w:i/>
                <w:sz w:val="22"/>
                <w:szCs w:val="22"/>
              </w:rPr>
              <w:t xml:space="preserve"> </w:t>
            </w:r>
            <w:proofErr w:type="spellStart"/>
            <w:r w:rsidRPr="00E06B76">
              <w:rPr>
                <w:rFonts w:eastAsia="MS Mincho"/>
                <w:i/>
                <w:sz w:val="22"/>
                <w:szCs w:val="22"/>
              </w:rPr>
              <w:t>pagal</w:t>
            </w:r>
            <w:proofErr w:type="spellEnd"/>
            <w:r w:rsidRPr="00E06B76">
              <w:rPr>
                <w:rFonts w:eastAsia="MS Mincho"/>
                <w:i/>
                <w:sz w:val="22"/>
                <w:szCs w:val="22"/>
              </w:rPr>
              <w:t xml:space="preserve"> </w:t>
            </w:r>
            <w:proofErr w:type="spellStart"/>
            <w:r w:rsidRPr="00E06B76">
              <w:rPr>
                <w:rFonts w:eastAsia="MS Mincho"/>
                <w:i/>
                <w:sz w:val="22"/>
                <w:szCs w:val="22"/>
              </w:rPr>
              <w:t>šiame</w:t>
            </w:r>
            <w:proofErr w:type="spellEnd"/>
            <w:r w:rsidRPr="00E06B76">
              <w:rPr>
                <w:rFonts w:eastAsia="MS Mincho"/>
                <w:i/>
                <w:sz w:val="22"/>
                <w:szCs w:val="22"/>
              </w:rPr>
              <w:t xml:space="preserve"> </w:t>
            </w:r>
            <w:proofErr w:type="spellStart"/>
            <w:r w:rsidRPr="00E06B76">
              <w:rPr>
                <w:rFonts w:eastAsia="MS Mincho"/>
                <w:i/>
                <w:sz w:val="22"/>
                <w:szCs w:val="22"/>
              </w:rPr>
              <w:t>punkte</w:t>
            </w:r>
            <w:proofErr w:type="spellEnd"/>
            <w:r w:rsidRPr="00E06B76">
              <w:rPr>
                <w:rFonts w:eastAsia="MS Mincho"/>
                <w:i/>
                <w:sz w:val="22"/>
                <w:szCs w:val="22"/>
              </w:rPr>
              <w:t xml:space="preserve"> </w:t>
            </w:r>
            <w:proofErr w:type="spellStart"/>
            <w:r w:rsidRPr="00E06B76">
              <w:rPr>
                <w:rFonts w:eastAsia="MS Mincho"/>
                <w:i/>
                <w:sz w:val="22"/>
                <w:szCs w:val="22"/>
              </w:rPr>
              <w:t>nurodytus</w:t>
            </w:r>
            <w:proofErr w:type="spellEnd"/>
            <w:r w:rsidRPr="00E06B76">
              <w:rPr>
                <w:rFonts w:eastAsia="MS Mincho"/>
                <w:i/>
                <w:sz w:val="22"/>
                <w:szCs w:val="22"/>
              </w:rPr>
              <w:t xml:space="preserve"> </w:t>
            </w:r>
            <w:proofErr w:type="spellStart"/>
            <w:r w:rsidRPr="00E06B76">
              <w:rPr>
                <w:rFonts w:eastAsia="MS Mincho"/>
                <w:i/>
                <w:sz w:val="22"/>
                <w:szCs w:val="22"/>
              </w:rPr>
              <w:t>reikalavimus</w:t>
            </w:r>
            <w:proofErr w:type="spellEnd"/>
            <w:r w:rsidRPr="00E06B76">
              <w:rPr>
                <w:rFonts w:eastAsia="MS Mincho"/>
                <w:i/>
                <w:sz w:val="22"/>
                <w:szCs w:val="22"/>
              </w:rPr>
              <w:t>.</w:t>
            </w:r>
          </w:p>
        </w:tc>
        <w:tc>
          <w:tcPr>
            <w:tcW w:w="2087" w:type="pct"/>
            <w:tcBorders>
              <w:top w:val="single" w:sz="4" w:space="0" w:color="auto"/>
              <w:left w:val="single" w:sz="4" w:space="0" w:color="auto"/>
              <w:bottom w:val="single" w:sz="4" w:space="0" w:color="auto"/>
              <w:right w:val="single" w:sz="4" w:space="0" w:color="auto"/>
            </w:tcBorders>
          </w:tcPr>
          <w:p w14:paraId="5FA75193" w14:textId="5A297731" w:rsidR="00C10760" w:rsidRPr="00A53879" w:rsidRDefault="00C10760" w:rsidP="007E11FA">
            <w:pPr>
              <w:pStyle w:val="BodyText"/>
              <w:tabs>
                <w:tab w:val="left" w:pos="540"/>
                <w:tab w:val="left" w:pos="900"/>
              </w:tabs>
              <w:spacing w:line="276" w:lineRule="auto"/>
              <w:ind w:left="95" w:right="1" w:hanging="474"/>
              <w:rPr>
                <w:sz w:val="22"/>
                <w:szCs w:val="22"/>
              </w:rPr>
            </w:pPr>
            <w:r w:rsidRPr="00A53879">
              <w:rPr>
                <w:sz w:val="22"/>
                <w:szCs w:val="22"/>
                <w:lang w:eastAsia="lt-LT"/>
              </w:rPr>
              <w:t>1</w:t>
            </w:r>
            <w:r w:rsidRPr="00A53879">
              <w:rPr>
                <w:sz w:val="22"/>
                <w:szCs w:val="22"/>
              </w:rPr>
              <w:t>. Kiekvieno specialisto kvalifikaciją pagrindžiantys dokumentai pagal 2.1.1.-2.1.</w:t>
            </w:r>
            <w:r w:rsidR="000A57D9" w:rsidRPr="00A53879">
              <w:rPr>
                <w:sz w:val="22"/>
                <w:szCs w:val="22"/>
              </w:rPr>
              <w:t>2</w:t>
            </w:r>
            <w:r w:rsidRPr="00A53879">
              <w:rPr>
                <w:sz w:val="22"/>
                <w:szCs w:val="22"/>
              </w:rPr>
              <w:t>. punktų papunkčius.</w:t>
            </w:r>
          </w:p>
          <w:p w14:paraId="30F16878" w14:textId="77777777" w:rsidR="00C10760" w:rsidRPr="00A53879" w:rsidRDefault="00C10760" w:rsidP="007E11FA">
            <w:pPr>
              <w:pStyle w:val="BodyText"/>
              <w:tabs>
                <w:tab w:val="left" w:pos="540"/>
                <w:tab w:val="left" w:pos="900"/>
              </w:tabs>
              <w:spacing w:line="276" w:lineRule="auto"/>
              <w:ind w:left="95" w:right="1" w:hanging="474"/>
              <w:rPr>
                <w:sz w:val="22"/>
                <w:szCs w:val="22"/>
              </w:rPr>
            </w:pPr>
          </w:p>
          <w:p w14:paraId="44958749" w14:textId="087D6F42" w:rsidR="00C10760" w:rsidRPr="00B17A4E" w:rsidRDefault="00C10760" w:rsidP="002B516E">
            <w:pPr>
              <w:pStyle w:val="BodyText"/>
              <w:tabs>
                <w:tab w:val="left" w:pos="540"/>
                <w:tab w:val="left" w:pos="900"/>
              </w:tabs>
              <w:spacing w:line="276" w:lineRule="auto"/>
              <w:ind w:left="95" w:right="1" w:hanging="474"/>
              <w:rPr>
                <w:sz w:val="22"/>
                <w:szCs w:val="22"/>
              </w:rPr>
            </w:pPr>
            <w:r w:rsidRPr="00B17A4E">
              <w:rPr>
                <w:sz w:val="22"/>
                <w:szCs w:val="22"/>
              </w:rPr>
              <w:t xml:space="preserve">2.     </w:t>
            </w:r>
            <w:proofErr w:type="spellStart"/>
            <w:r w:rsidRPr="00B17A4E">
              <w:rPr>
                <w:sz w:val="22"/>
                <w:szCs w:val="22"/>
              </w:rPr>
              <w:t>Jeigu</w:t>
            </w:r>
            <w:proofErr w:type="spellEnd"/>
            <w:r w:rsidRPr="00B17A4E">
              <w:rPr>
                <w:sz w:val="22"/>
                <w:szCs w:val="22"/>
              </w:rPr>
              <w:t xml:space="preserve"> </w:t>
            </w:r>
            <w:proofErr w:type="spellStart"/>
            <w:r w:rsidRPr="00B17A4E">
              <w:rPr>
                <w:sz w:val="22"/>
                <w:szCs w:val="22"/>
              </w:rPr>
              <w:t>specialistas</w:t>
            </w:r>
            <w:proofErr w:type="spellEnd"/>
            <w:r w:rsidRPr="00B17A4E">
              <w:rPr>
                <w:sz w:val="22"/>
                <w:szCs w:val="22"/>
              </w:rPr>
              <w:t xml:space="preserve"> </w:t>
            </w:r>
            <w:proofErr w:type="spellStart"/>
            <w:r w:rsidRPr="00B17A4E">
              <w:rPr>
                <w:sz w:val="22"/>
                <w:szCs w:val="22"/>
              </w:rPr>
              <w:t>nėra</w:t>
            </w:r>
            <w:proofErr w:type="spellEnd"/>
            <w:r w:rsidRPr="00B17A4E">
              <w:rPr>
                <w:sz w:val="22"/>
                <w:szCs w:val="22"/>
              </w:rPr>
              <w:t xml:space="preserve"> </w:t>
            </w:r>
            <w:proofErr w:type="spellStart"/>
            <w:r w:rsidRPr="00B17A4E">
              <w:rPr>
                <w:sz w:val="22"/>
                <w:szCs w:val="22"/>
              </w:rPr>
              <w:t>įmonės</w:t>
            </w:r>
            <w:proofErr w:type="spellEnd"/>
            <w:r w:rsidRPr="00B17A4E">
              <w:rPr>
                <w:sz w:val="22"/>
                <w:szCs w:val="22"/>
              </w:rPr>
              <w:t xml:space="preserve"> </w:t>
            </w:r>
            <w:proofErr w:type="spellStart"/>
            <w:r w:rsidRPr="00B17A4E">
              <w:rPr>
                <w:sz w:val="22"/>
                <w:szCs w:val="22"/>
              </w:rPr>
              <w:t>darbuotojas</w:t>
            </w:r>
            <w:proofErr w:type="spellEnd"/>
            <w:r w:rsidRPr="00B17A4E">
              <w:rPr>
                <w:sz w:val="22"/>
                <w:szCs w:val="22"/>
              </w:rPr>
              <w:t xml:space="preserve"> </w:t>
            </w:r>
            <w:proofErr w:type="spellStart"/>
            <w:r w:rsidRPr="00B17A4E">
              <w:rPr>
                <w:sz w:val="22"/>
                <w:szCs w:val="22"/>
              </w:rPr>
              <w:t>ir</w:t>
            </w:r>
            <w:proofErr w:type="spellEnd"/>
            <w:r w:rsidRPr="00B17A4E">
              <w:rPr>
                <w:sz w:val="22"/>
                <w:szCs w:val="22"/>
              </w:rPr>
              <w:t xml:space="preserve"> </w:t>
            </w:r>
            <w:proofErr w:type="spellStart"/>
            <w:r w:rsidRPr="00B17A4E">
              <w:rPr>
                <w:sz w:val="22"/>
                <w:szCs w:val="22"/>
              </w:rPr>
              <w:t>nėra</w:t>
            </w:r>
            <w:proofErr w:type="spellEnd"/>
            <w:r w:rsidRPr="00B17A4E">
              <w:rPr>
                <w:sz w:val="22"/>
                <w:szCs w:val="22"/>
              </w:rPr>
              <w:t xml:space="preserve"> </w:t>
            </w:r>
            <w:proofErr w:type="spellStart"/>
            <w:r w:rsidRPr="00B17A4E">
              <w:rPr>
                <w:sz w:val="22"/>
                <w:szCs w:val="22"/>
              </w:rPr>
              <w:t>pasitelkiamas</w:t>
            </w:r>
            <w:proofErr w:type="spellEnd"/>
            <w:r w:rsidRPr="00B17A4E">
              <w:rPr>
                <w:sz w:val="22"/>
                <w:szCs w:val="22"/>
              </w:rPr>
              <w:t xml:space="preserve"> </w:t>
            </w:r>
            <w:proofErr w:type="spellStart"/>
            <w:r w:rsidRPr="00B17A4E">
              <w:rPr>
                <w:sz w:val="22"/>
                <w:szCs w:val="22"/>
              </w:rPr>
              <w:t>subrangos</w:t>
            </w:r>
            <w:proofErr w:type="spellEnd"/>
            <w:r w:rsidRPr="00B17A4E">
              <w:rPr>
                <w:sz w:val="22"/>
                <w:szCs w:val="22"/>
              </w:rPr>
              <w:t xml:space="preserve"> </w:t>
            </w:r>
            <w:proofErr w:type="spellStart"/>
            <w:r w:rsidRPr="00B17A4E">
              <w:rPr>
                <w:sz w:val="22"/>
                <w:szCs w:val="22"/>
              </w:rPr>
              <w:t>pagrindais</w:t>
            </w:r>
            <w:proofErr w:type="spellEnd"/>
            <w:r w:rsidRPr="00B17A4E">
              <w:rPr>
                <w:sz w:val="22"/>
                <w:szCs w:val="22"/>
              </w:rPr>
              <w:t xml:space="preserve">, </w:t>
            </w:r>
            <w:proofErr w:type="spellStart"/>
            <w:r w:rsidRPr="00B17A4E">
              <w:rPr>
                <w:sz w:val="22"/>
                <w:szCs w:val="22"/>
              </w:rPr>
              <w:t>pateikiamas</w:t>
            </w:r>
            <w:proofErr w:type="spellEnd"/>
            <w:r w:rsidRPr="00B17A4E">
              <w:rPr>
                <w:sz w:val="22"/>
                <w:szCs w:val="22"/>
              </w:rPr>
              <w:t xml:space="preserve"> </w:t>
            </w:r>
            <w:proofErr w:type="spellStart"/>
            <w:r w:rsidRPr="00B17A4E">
              <w:rPr>
                <w:sz w:val="22"/>
                <w:szCs w:val="22"/>
              </w:rPr>
              <w:t>ketinimų</w:t>
            </w:r>
            <w:proofErr w:type="spellEnd"/>
            <w:r w:rsidRPr="00B17A4E">
              <w:rPr>
                <w:sz w:val="22"/>
                <w:szCs w:val="22"/>
              </w:rPr>
              <w:t xml:space="preserve"> </w:t>
            </w:r>
            <w:proofErr w:type="spellStart"/>
            <w:r w:rsidRPr="00B17A4E">
              <w:rPr>
                <w:sz w:val="22"/>
                <w:szCs w:val="22"/>
              </w:rPr>
              <w:t>protokolas</w:t>
            </w:r>
            <w:proofErr w:type="spellEnd"/>
            <w:r w:rsidRPr="00B17A4E">
              <w:rPr>
                <w:sz w:val="22"/>
                <w:szCs w:val="22"/>
              </w:rPr>
              <w:t xml:space="preserve"> </w:t>
            </w:r>
            <w:proofErr w:type="spellStart"/>
            <w:r w:rsidRPr="00B17A4E">
              <w:rPr>
                <w:sz w:val="22"/>
                <w:szCs w:val="22"/>
              </w:rPr>
              <w:t>ar</w:t>
            </w:r>
            <w:proofErr w:type="spellEnd"/>
            <w:r w:rsidRPr="00B17A4E">
              <w:rPr>
                <w:sz w:val="22"/>
                <w:szCs w:val="22"/>
              </w:rPr>
              <w:t xml:space="preserve"> </w:t>
            </w:r>
            <w:proofErr w:type="spellStart"/>
            <w:r w:rsidRPr="00B17A4E">
              <w:rPr>
                <w:sz w:val="22"/>
                <w:szCs w:val="22"/>
              </w:rPr>
              <w:t>preliminari</w:t>
            </w:r>
            <w:proofErr w:type="spellEnd"/>
            <w:r w:rsidRPr="00B17A4E">
              <w:rPr>
                <w:sz w:val="22"/>
                <w:szCs w:val="22"/>
              </w:rPr>
              <w:t xml:space="preserve"> </w:t>
            </w:r>
            <w:proofErr w:type="spellStart"/>
            <w:r w:rsidRPr="00B17A4E">
              <w:rPr>
                <w:sz w:val="22"/>
                <w:szCs w:val="22"/>
              </w:rPr>
              <w:t>sutartis</w:t>
            </w:r>
            <w:proofErr w:type="spellEnd"/>
            <w:r w:rsidRPr="00B17A4E">
              <w:rPr>
                <w:sz w:val="22"/>
                <w:szCs w:val="22"/>
              </w:rPr>
              <w:t xml:space="preserve">, </w:t>
            </w:r>
            <w:proofErr w:type="spellStart"/>
            <w:r w:rsidRPr="00B17A4E">
              <w:rPr>
                <w:sz w:val="22"/>
                <w:szCs w:val="22"/>
              </w:rPr>
              <w:t>kurioje</w:t>
            </w:r>
            <w:proofErr w:type="spellEnd"/>
            <w:r w:rsidRPr="00B17A4E">
              <w:rPr>
                <w:sz w:val="22"/>
                <w:szCs w:val="22"/>
              </w:rPr>
              <w:t xml:space="preserve"> </w:t>
            </w:r>
            <w:proofErr w:type="spellStart"/>
            <w:r w:rsidRPr="00B17A4E">
              <w:rPr>
                <w:sz w:val="22"/>
                <w:szCs w:val="22"/>
              </w:rPr>
              <w:t>darbdavys</w:t>
            </w:r>
            <w:proofErr w:type="spellEnd"/>
            <w:r w:rsidRPr="00B17A4E">
              <w:rPr>
                <w:sz w:val="22"/>
                <w:szCs w:val="22"/>
              </w:rPr>
              <w:t xml:space="preserve"> </w:t>
            </w:r>
            <w:proofErr w:type="spellStart"/>
            <w:r w:rsidRPr="00B17A4E">
              <w:rPr>
                <w:sz w:val="22"/>
                <w:szCs w:val="22"/>
              </w:rPr>
              <w:t>įsipareigotų</w:t>
            </w:r>
            <w:proofErr w:type="spellEnd"/>
            <w:r w:rsidRPr="00B17A4E">
              <w:rPr>
                <w:sz w:val="22"/>
                <w:szCs w:val="22"/>
              </w:rPr>
              <w:t xml:space="preserve"> </w:t>
            </w:r>
            <w:proofErr w:type="spellStart"/>
            <w:r w:rsidRPr="00B17A4E">
              <w:rPr>
                <w:sz w:val="22"/>
                <w:szCs w:val="22"/>
              </w:rPr>
              <w:t>įdarbinti</w:t>
            </w:r>
            <w:proofErr w:type="spellEnd"/>
            <w:r w:rsidRPr="00B17A4E">
              <w:rPr>
                <w:sz w:val="22"/>
                <w:szCs w:val="22"/>
              </w:rPr>
              <w:t xml:space="preserve"> </w:t>
            </w:r>
            <w:proofErr w:type="spellStart"/>
            <w:r w:rsidRPr="00B17A4E">
              <w:rPr>
                <w:sz w:val="22"/>
                <w:szCs w:val="22"/>
              </w:rPr>
              <w:t>specialistą</w:t>
            </w:r>
            <w:proofErr w:type="spellEnd"/>
            <w:r w:rsidRPr="00B17A4E">
              <w:rPr>
                <w:sz w:val="22"/>
                <w:szCs w:val="22"/>
              </w:rPr>
              <w:t xml:space="preserve">, o </w:t>
            </w:r>
            <w:proofErr w:type="spellStart"/>
            <w:r w:rsidRPr="00B17A4E">
              <w:rPr>
                <w:sz w:val="22"/>
                <w:szCs w:val="22"/>
              </w:rPr>
              <w:t>specialistas</w:t>
            </w:r>
            <w:proofErr w:type="spellEnd"/>
            <w:r w:rsidRPr="00B17A4E">
              <w:rPr>
                <w:sz w:val="22"/>
                <w:szCs w:val="22"/>
              </w:rPr>
              <w:t xml:space="preserve">  </w:t>
            </w:r>
            <w:proofErr w:type="spellStart"/>
            <w:r w:rsidRPr="00B17A4E">
              <w:rPr>
                <w:sz w:val="22"/>
                <w:szCs w:val="22"/>
              </w:rPr>
              <w:t>įsipareigotų</w:t>
            </w:r>
            <w:proofErr w:type="spellEnd"/>
            <w:r w:rsidRPr="00B17A4E">
              <w:rPr>
                <w:sz w:val="22"/>
                <w:szCs w:val="22"/>
              </w:rPr>
              <w:t xml:space="preserve"> </w:t>
            </w:r>
            <w:proofErr w:type="spellStart"/>
            <w:r w:rsidRPr="00B17A4E">
              <w:rPr>
                <w:sz w:val="22"/>
                <w:szCs w:val="22"/>
              </w:rPr>
              <w:t>įsidarbinti</w:t>
            </w:r>
            <w:proofErr w:type="spellEnd"/>
            <w:r w:rsidRPr="00B17A4E">
              <w:rPr>
                <w:sz w:val="22"/>
                <w:szCs w:val="22"/>
              </w:rPr>
              <w:t xml:space="preserve"> </w:t>
            </w:r>
            <w:proofErr w:type="spellStart"/>
            <w:r w:rsidRPr="00B17A4E">
              <w:rPr>
                <w:sz w:val="22"/>
                <w:szCs w:val="22"/>
              </w:rPr>
              <w:t>ir</w:t>
            </w:r>
            <w:proofErr w:type="spellEnd"/>
            <w:r w:rsidRPr="00B17A4E">
              <w:rPr>
                <w:sz w:val="22"/>
                <w:szCs w:val="22"/>
              </w:rPr>
              <w:t xml:space="preserve"> </w:t>
            </w:r>
            <w:proofErr w:type="spellStart"/>
            <w:r w:rsidRPr="00B17A4E">
              <w:rPr>
                <w:sz w:val="22"/>
                <w:szCs w:val="22"/>
              </w:rPr>
              <w:t>vykdyti</w:t>
            </w:r>
            <w:proofErr w:type="spellEnd"/>
            <w:r w:rsidRPr="00B17A4E">
              <w:rPr>
                <w:sz w:val="22"/>
                <w:szCs w:val="22"/>
              </w:rPr>
              <w:t xml:space="preserve"> </w:t>
            </w:r>
            <w:proofErr w:type="spellStart"/>
            <w:r w:rsidRPr="00B17A4E">
              <w:rPr>
                <w:sz w:val="22"/>
                <w:szCs w:val="22"/>
              </w:rPr>
              <w:t>pirkimo</w:t>
            </w:r>
            <w:proofErr w:type="spellEnd"/>
            <w:r w:rsidRPr="00B17A4E">
              <w:rPr>
                <w:sz w:val="22"/>
                <w:szCs w:val="22"/>
              </w:rPr>
              <w:t xml:space="preserve"> </w:t>
            </w:r>
            <w:proofErr w:type="spellStart"/>
            <w:r w:rsidRPr="00B17A4E">
              <w:rPr>
                <w:sz w:val="22"/>
                <w:szCs w:val="22"/>
              </w:rPr>
              <w:t>sutartį</w:t>
            </w:r>
            <w:proofErr w:type="spellEnd"/>
            <w:r w:rsidRPr="00B17A4E">
              <w:rPr>
                <w:sz w:val="22"/>
                <w:szCs w:val="22"/>
              </w:rPr>
              <w:t>.</w:t>
            </w:r>
          </w:p>
        </w:tc>
      </w:tr>
      <w:tr w:rsidR="00C10760" w:rsidRPr="00B17A4E" w14:paraId="3A11E758" w14:textId="77777777" w:rsidTr="00737D50">
        <w:trPr>
          <w:trHeight w:val="2077"/>
        </w:trPr>
        <w:tc>
          <w:tcPr>
            <w:tcW w:w="353" w:type="pct"/>
            <w:tcBorders>
              <w:top w:val="single" w:sz="4" w:space="0" w:color="auto"/>
              <w:left w:val="single" w:sz="4" w:space="0" w:color="auto"/>
              <w:bottom w:val="single" w:sz="4" w:space="0" w:color="auto"/>
              <w:right w:val="single" w:sz="4" w:space="0" w:color="auto"/>
            </w:tcBorders>
          </w:tcPr>
          <w:p w14:paraId="7F6F0120" w14:textId="6663ACD7" w:rsidR="00C10760" w:rsidRPr="00E06B76" w:rsidRDefault="00C847B9" w:rsidP="007E11FA">
            <w:pPr>
              <w:widowControl w:val="0"/>
              <w:tabs>
                <w:tab w:val="left" w:pos="0"/>
                <w:tab w:val="left" w:pos="540"/>
                <w:tab w:val="left" w:pos="900"/>
              </w:tabs>
              <w:autoSpaceDE w:val="0"/>
              <w:autoSpaceDN w:val="0"/>
              <w:adjustRightInd w:val="0"/>
              <w:spacing w:line="276" w:lineRule="auto"/>
              <w:ind w:right="17"/>
              <w:contextualSpacing/>
              <w:rPr>
                <w:rFonts w:ascii="Times New Roman" w:eastAsia="MS Mincho" w:hAnsi="Times New Roman" w:cs="Times New Roman"/>
              </w:rPr>
            </w:pPr>
            <w:r w:rsidRPr="00E06B76">
              <w:rPr>
                <w:rFonts w:ascii="Times New Roman" w:eastAsia="MS Mincho" w:hAnsi="Times New Roman" w:cs="Times New Roman"/>
              </w:rPr>
              <w:t>2.1.</w:t>
            </w:r>
          </w:p>
        </w:tc>
        <w:tc>
          <w:tcPr>
            <w:tcW w:w="2560" w:type="pct"/>
            <w:tcBorders>
              <w:top w:val="single" w:sz="4" w:space="0" w:color="auto"/>
              <w:left w:val="single" w:sz="4" w:space="0" w:color="auto"/>
              <w:bottom w:val="single" w:sz="4" w:space="0" w:color="auto"/>
              <w:right w:val="single" w:sz="4" w:space="0" w:color="auto"/>
            </w:tcBorders>
          </w:tcPr>
          <w:p w14:paraId="7F6FB302" w14:textId="19B41F5A" w:rsidR="00B17A4E" w:rsidRDefault="00B17A4E" w:rsidP="00B17A4E">
            <w:pPr>
              <w:tabs>
                <w:tab w:val="left" w:pos="360"/>
                <w:tab w:val="left" w:pos="778"/>
              </w:tabs>
              <w:spacing w:after="0" w:line="300" w:lineRule="atLeast"/>
              <w:contextualSpacing/>
              <w:jc w:val="both"/>
              <w:rPr>
                <w:rFonts w:ascii="Times New Roman" w:hAnsi="Times New Roman"/>
                <w:color w:val="000000" w:themeColor="text1"/>
                <w:sz w:val="24"/>
                <w:szCs w:val="24"/>
              </w:rPr>
            </w:pPr>
            <w:proofErr w:type="spellStart"/>
            <w:r w:rsidRPr="00C342A8">
              <w:rPr>
                <w:rFonts w:ascii="Times New Roman" w:hAnsi="Times New Roman"/>
                <w:color w:val="000000" w:themeColor="text1"/>
                <w:sz w:val="24"/>
                <w:szCs w:val="24"/>
              </w:rPr>
              <w:t>psichologas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turintis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aukštąjį</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universitetinį</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arba</w:t>
            </w:r>
            <w:proofErr w:type="spellEnd"/>
            <w:r>
              <w:rPr>
                <w:rFonts w:ascii="Times New Roman" w:hAnsi="Times New Roman"/>
                <w:color w:val="000000" w:themeColor="text1"/>
                <w:sz w:val="24"/>
                <w:szCs w:val="24"/>
              </w:rPr>
              <w:t xml:space="preserve"> jam </w:t>
            </w:r>
            <w:proofErr w:type="spellStart"/>
            <w:r>
              <w:rPr>
                <w:rFonts w:ascii="Times New Roman" w:hAnsi="Times New Roman"/>
                <w:color w:val="000000" w:themeColor="text1"/>
                <w:sz w:val="24"/>
                <w:szCs w:val="24"/>
              </w:rPr>
              <w:t>prilygintą</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psichologijos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krypties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išsilavinimą</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turintis</w:t>
            </w:r>
            <w:proofErr w:type="spellEnd"/>
            <w:r>
              <w:rPr>
                <w:rFonts w:ascii="Times New Roman" w:hAnsi="Times New Roman"/>
                <w:color w:val="000000" w:themeColor="text1"/>
                <w:sz w:val="24"/>
                <w:szCs w:val="24"/>
              </w:rPr>
              <w:t xml:space="preserve"> ne </w:t>
            </w:r>
            <w:proofErr w:type="spellStart"/>
            <w:r>
              <w:rPr>
                <w:rFonts w:ascii="Times New Roman" w:hAnsi="Times New Roman"/>
                <w:color w:val="000000" w:themeColor="text1"/>
                <w:sz w:val="24"/>
                <w:szCs w:val="24"/>
              </w:rPr>
              <w:t>mažiau</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kaip</w:t>
            </w:r>
            <w:proofErr w:type="spellEnd"/>
            <w:r>
              <w:rPr>
                <w:rFonts w:ascii="Times New Roman" w:hAnsi="Times New Roman"/>
                <w:color w:val="000000" w:themeColor="text1"/>
                <w:sz w:val="24"/>
                <w:szCs w:val="24"/>
              </w:rPr>
              <w:t xml:space="preserve"> </w:t>
            </w:r>
            <w:r w:rsidRPr="00DB2E48">
              <w:rPr>
                <w:rFonts w:ascii="Times New Roman" w:hAnsi="Times New Roman"/>
                <w:color w:val="000000" w:themeColor="text1"/>
                <w:sz w:val="24"/>
                <w:szCs w:val="24"/>
              </w:rPr>
              <w:t xml:space="preserve">24 </w:t>
            </w:r>
            <w:proofErr w:type="spellStart"/>
            <w:r w:rsidRPr="00DB2E48">
              <w:rPr>
                <w:rFonts w:ascii="Times New Roman" w:hAnsi="Times New Roman"/>
                <w:color w:val="000000" w:themeColor="text1"/>
                <w:sz w:val="24"/>
                <w:szCs w:val="24"/>
              </w:rPr>
              <w:t>m</w:t>
            </w:r>
            <w:r>
              <w:rPr>
                <w:rFonts w:ascii="Times New Roman" w:hAnsi="Times New Roman"/>
                <w:color w:val="000000" w:themeColor="text1"/>
                <w:sz w:val="24"/>
                <w:szCs w:val="24"/>
              </w:rPr>
              <w:t>ėn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patirties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mokymų</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vedime</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ir</w:t>
            </w:r>
            <w:proofErr w:type="spellEnd"/>
            <w:r>
              <w:rPr>
                <w:rFonts w:ascii="Times New Roman" w:hAnsi="Times New Roman"/>
                <w:color w:val="000000" w:themeColor="text1"/>
                <w:sz w:val="24"/>
                <w:szCs w:val="24"/>
              </w:rPr>
              <w:t>/</w:t>
            </w:r>
            <w:proofErr w:type="spellStart"/>
            <w:r>
              <w:rPr>
                <w:rFonts w:ascii="Times New Roman" w:hAnsi="Times New Roman"/>
                <w:color w:val="000000" w:themeColor="text1"/>
                <w:sz w:val="24"/>
                <w:szCs w:val="24"/>
              </w:rPr>
              <w:t>ar</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konsultavime</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dėl</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priklausomybių</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ligų</w:t>
            </w:r>
            <w:proofErr w:type="spellEnd"/>
            <w:r>
              <w:rPr>
                <w:rFonts w:ascii="Times New Roman" w:hAnsi="Times New Roman"/>
                <w:color w:val="000000" w:themeColor="text1"/>
                <w:sz w:val="24"/>
                <w:szCs w:val="24"/>
              </w:rPr>
              <w:t xml:space="preserve">. </w:t>
            </w:r>
          </w:p>
          <w:p w14:paraId="578AC25C" w14:textId="0BEC43D4" w:rsidR="00C10760" w:rsidRPr="00E06B76" w:rsidRDefault="00C10760" w:rsidP="00B17A4E">
            <w:pPr>
              <w:widowControl w:val="0"/>
              <w:tabs>
                <w:tab w:val="left" w:pos="0"/>
              </w:tabs>
              <w:autoSpaceDE w:val="0"/>
              <w:autoSpaceDN w:val="0"/>
              <w:adjustRightInd w:val="0"/>
              <w:spacing w:line="276" w:lineRule="auto"/>
              <w:ind w:right="17"/>
              <w:contextualSpacing/>
              <w:rPr>
                <w:rFonts w:ascii="Times New Roman" w:hAnsi="Times New Roman" w:cs="Times New Roman"/>
                <w:b/>
              </w:rPr>
            </w:pPr>
          </w:p>
        </w:tc>
        <w:tc>
          <w:tcPr>
            <w:tcW w:w="2087" w:type="pct"/>
            <w:tcBorders>
              <w:top w:val="single" w:sz="4" w:space="0" w:color="auto"/>
              <w:left w:val="single" w:sz="4" w:space="0" w:color="auto"/>
              <w:bottom w:val="single" w:sz="4" w:space="0" w:color="auto"/>
              <w:right w:val="single" w:sz="4" w:space="0" w:color="auto"/>
            </w:tcBorders>
          </w:tcPr>
          <w:p w14:paraId="5C51598E" w14:textId="6C0E47B6" w:rsidR="00B17A4E" w:rsidRPr="00B17A4E" w:rsidRDefault="00B17A4E" w:rsidP="00B17A4E">
            <w:pPr>
              <w:jc w:val="both"/>
              <w:rPr>
                <w:rFonts w:ascii="Times New Roman" w:hAnsi="Times New Roman" w:cs="Times New Roman"/>
                <w:bCs/>
                <w:kern w:val="2"/>
                <w:szCs w:val="24"/>
                <w:lang w:val="lt-LT" w:eastAsia="lt-LT"/>
                <w14:ligatures w14:val="standardContextual"/>
              </w:rPr>
            </w:pPr>
            <w:r w:rsidRPr="00B17A4E">
              <w:rPr>
                <w:rFonts w:ascii="Times New Roman" w:hAnsi="Times New Roman" w:cs="Times New Roman"/>
                <w:bCs/>
                <w:kern w:val="2"/>
                <w:szCs w:val="24"/>
                <w:lang w:val="lt-LT" w:eastAsia="lt-LT"/>
                <w14:ligatures w14:val="standardContextual"/>
              </w:rPr>
              <w:t xml:space="preserve">Pateikiamas: specialistų sąrašas, išsilavinimą </w:t>
            </w:r>
            <w:r>
              <w:rPr>
                <w:rFonts w:ascii="Times New Roman" w:hAnsi="Times New Roman" w:cs="Times New Roman"/>
                <w:bCs/>
                <w:kern w:val="2"/>
                <w:szCs w:val="24"/>
                <w:lang w:val="lt-LT" w:eastAsia="lt-LT"/>
                <w14:ligatures w14:val="standardContextual"/>
              </w:rPr>
              <w:t xml:space="preserve">ir patirtį </w:t>
            </w:r>
            <w:r w:rsidRPr="00B17A4E">
              <w:rPr>
                <w:rFonts w:ascii="Times New Roman" w:hAnsi="Times New Roman" w:cs="Times New Roman"/>
                <w:bCs/>
                <w:kern w:val="2"/>
                <w:szCs w:val="24"/>
                <w:lang w:val="lt-LT" w:eastAsia="lt-LT"/>
                <w14:ligatures w14:val="standardContextual"/>
              </w:rPr>
              <w:t>pagrindžiantys dokumentai.</w:t>
            </w:r>
          </w:p>
          <w:p w14:paraId="546176A8" w14:textId="37E58077" w:rsidR="00C10760" w:rsidRPr="00B17A4E" w:rsidRDefault="00B17A4E" w:rsidP="00B17A4E">
            <w:pPr>
              <w:spacing w:line="276" w:lineRule="auto"/>
              <w:rPr>
                <w:rFonts w:ascii="Times New Roman" w:hAnsi="Times New Roman" w:cs="Times New Roman"/>
                <w:b/>
                <w:lang w:val="lt-LT"/>
              </w:rPr>
            </w:pPr>
            <w:r w:rsidRPr="00B17A4E">
              <w:rPr>
                <w:rFonts w:ascii="Times New Roman" w:hAnsi="Times New Roman" w:cs="Times New Roman"/>
                <w:bCs/>
                <w:kern w:val="2"/>
                <w:szCs w:val="24"/>
                <w:lang w:val="lt-LT" w:eastAsia="lt-LT"/>
                <w14:ligatures w14:val="standardContextual"/>
              </w:rPr>
              <w:t>Jeigu specialistas nėra tiekėjo darbuotojas, tuomet pateikimas susitarimas dėl sutikimo būti įdarbintam sutarties vykdymui.</w:t>
            </w:r>
          </w:p>
        </w:tc>
      </w:tr>
      <w:tr w:rsidR="00737D50" w:rsidRPr="00B17A4E" w14:paraId="3DE7B291" w14:textId="77777777" w:rsidTr="00737D50">
        <w:trPr>
          <w:trHeight w:val="1832"/>
        </w:trPr>
        <w:tc>
          <w:tcPr>
            <w:tcW w:w="353" w:type="pct"/>
          </w:tcPr>
          <w:p w14:paraId="69AC9D40" w14:textId="2B7743CB" w:rsidR="00737D50" w:rsidRPr="00E06B76" w:rsidRDefault="00737D50" w:rsidP="00737D50">
            <w:pPr>
              <w:widowControl w:val="0"/>
              <w:tabs>
                <w:tab w:val="left" w:pos="0"/>
              </w:tabs>
              <w:autoSpaceDE w:val="0"/>
              <w:autoSpaceDN w:val="0"/>
              <w:adjustRightInd w:val="0"/>
              <w:spacing w:line="276" w:lineRule="auto"/>
              <w:contextualSpacing/>
              <w:rPr>
                <w:rFonts w:ascii="Times New Roman" w:hAnsi="Times New Roman" w:cs="Times New Roman"/>
              </w:rPr>
            </w:pPr>
            <w:r w:rsidRPr="00E06B76">
              <w:rPr>
                <w:rFonts w:ascii="Times New Roman" w:hAnsi="Times New Roman" w:cs="Times New Roman"/>
              </w:rPr>
              <w:t>2.</w:t>
            </w:r>
            <w:r w:rsidR="00B17A4E">
              <w:rPr>
                <w:rFonts w:ascii="Times New Roman" w:hAnsi="Times New Roman" w:cs="Times New Roman"/>
              </w:rPr>
              <w:t>2</w:t>
            </w:r>
          </w:p>
        </w:tc>
        <w:tc>
          <w:tcPr>
            <w:tcW w:w="2560" w:type="pct"/>
          </w:tcPr>
          <w:p w14:paraId="01F2C814" w14:textId="4315A0BF" w:rsidR="00B17A4E" w:rsidRDefault="00B17A4E" w:rsidP="00B17A4E">
            <w:pPr>
              <w:tabs>
                <w:tab w:val="left" w:pos="360"/>
                <w:tab w:val="left" w:pos="778"/>
              </w:tabs>
              <w:spacing w:after="0" w:line="300" w:lineRule="atLeast"/>
              <w:contextualSpacing/>
              <w:jc w:val="both"/>
              <w:rPr>
                <w:rFonts w:ascii="Times New Roman" w:hAnsi="Times New Roman"/>
                <w:color w:val="000000" w:themeColor="text1"/>
                <w:sz w:val="24"/>
                <w:szCs w:val="24"/>
              </w:rPr>
            </w:pPr>
            <w:proofErr w:type="spellStart"/>
            <w:r w:rsidRPr="00C342A8">
              <w:rPr>
                <w:rFonts w:ascii="Times New Roman" w:hAnsi="Times New Roman"/>
                <w:color w:val="000000" w:themeColor="text1"/>
                <w:sz w:val="24"/>
                <w:szCs w:val="24"/>
              </w:rPr>
              <w:t>gydytojas</w:t>
            </w:r>
            <w:proofErr w:type="spellEnd"/>
            <w:r w:rsidRPr="00C342A8">
              <w:rPr>
                <w:rFonts w:ascii="Times New Roman" w:hAnsi="Times New Roman"/>
                <w:color w:val="000000" w:themeColor="text1"/>
                <w:sz w:val="24"/>
                <w:szCs w:val="24"/>
              </w:rPr>
              <w:t xml:space="preserve">, </w:t>
            </w:r>
            <w:proofErr w:type="spellStart"/>
            <w:r w:rsidRPr="00C342A8">
              <w:rPr>
                <w:rFonts w:ascii="Times New Roman" w:hAnsi="Times New Roman"/>
                <w:color w:val="000000" w:themeColor="text1"/>
                <w:sz w:val="24"/>
                <w:szCs w:val="24"/>
              </w:rPr>
              <w:t>turintis</w:t>
            </w:r>
            <w:proofErr w:type="spellEnd"/>
            <w:r w:rsidRPr="00C342A8">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gydytojo</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galiojančią</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licenciją</w:t>
            </w:r>
            <w:proofErr w:type="spellEnd"/>
            <w:r w:rsidRPr="00C342A8">
              <w:rPr>
                <w:rFonts w:ascii="Times New Roman" w:hAnsi="Times New Roman"/>
                <w:color w:val="000000" w:themeColor="text1"/>
                <w:sz w:val="24"/>
                <w:szCs w:val="24"/>
              </w:rPr>
              <w:t xml:space="preserve">; </w:t>
            </w:r>
            <w:proofErr w:type="spellStart"/>
            <w:r w:rsidRPr="00C342A8">
              <w:rPr>
                <w:rFonts w:ascii="Times New Roman" w:hAnsi="Times New Roman"/>
                <w:color w:val="000000" w:themeColor="text1"/>
                <w:sz w:val="24"/>
                <w:szCs w:val="24"/>
              </w:rPr>
              <w:t>turintis</w:t>
            </w:r>
            <w:proofErr w:type="spellEnd"/>
            <w:r w:rsidRPr="00C342A8">
              <w:rPr>
                <w:rFonts w:ascii="Times New Roman" w:hAnsi="Times New Roman"/>
                <w:color w:val="000000" w:themeColor="text1"/>
                <w:sz w:val="24"/>
                <w:szCs w:val="24"/>
              </w:rPr>
              <w:t xml:space="preserve"> ne </w:t>
            </w:r>
            <w:proofErr w:type="spellStart"/>
            <w:r w:rsidRPr="00C342A8">
              <w:rPr>
                <w:rFonts w:ascii="Times New Roman" w:hAnsi="Times New Roman"/>
                <w:color w:val="000000" w:themeColor="text1"/>
                <w:sz w:val="24"/>
                <w:szCs w:val="24"/>
              </w:rPr>
              <w:t>mažiau</w:t>
            </w:r>
            <w:proofErr w:type="spellEnd"/>
            <w:r w:rsidRPr="00C342A8">
              <w:rPr>
                <w:rFonts w:ascii="Times New Roman" w:hAnsi="Times New Roman"/>
                <w:color w:val="000000" w:themeColor="text1"/>
                <w:sz w:val="24"/>
                <w:szCs w:val="24"/>
              </w:rPr>
              <w:t xml:space="preserve"> </w:t>
            </w:r>
            <w:proofErr w:type="spellStart"/>
            <w:r w:rsidRPr="00C342A8">
              <w:rPr>
                <w:rFonts w:ascii="Times New Roman" w:hAnsi="Times New Roman"/>
                <w:color w:val="000000" w:themeColor="text1"/>
                <w:sz w:val="24"/>
                <w:szCs w:val="24"/>
              </w:rPr>
              <w:t>kaip</w:t>
            </w:r>
            <w:proofErr w:type="spellEnd"/>
            <w:r w:rsidRPr="00C342A8">
              <w:rPr>
                <w:rFonts w:ascii="Times New Roman" w:hAnsi="Times New Roman"/>
                <w:color w:val="000000" w:themeColor="text1"/>
                <w:sz w:val="24"/>
                <w:szCs w:val="24"/>
              </w:rPr>
              <w:t xml:space="preserve"> </w:t>
            </w:r>
            <w:r w:rsidRPr="00DB2E48">
              <w:rPr>
                <w:rFonts w:ascii="Times New Roman" w:hAnsi="Times New Roman"/>
                <w:color w:val="000000" w:themeColor="text1"/>
                <w:sz w:val="24"/>
                <w:szCs w:val="24"/>
              </w:rPr>
              <w:t xml:space="preserve">24 </w:t>
            </w:r>
            <w:proofErr w:type="spellStart"/>
            <w:r w:rsidRPr="00DB2E48">
              <w:rPr>
                <w:rFonts w:ascii="Times New Roman" w:hAnsi="Times New Roman"/>
                <w:color w:val="000000" w:themeColor="text1"/>
                <w:sz w:val="24"/>
                <w:szCs w:val="24"/>
              </w:rPr>
              <w:t>m</w:t>
            </w:r>
            <w:r w:rsidRPr="00C342A8">
              <w:rPr>
                <w:rFonts w:ascii="Times New Roman" w:hAnsi="Times New Roman"/>
                <w:color w:val="000000" w:themeColor="text1"/>
                <w:sz w:val="24"/>
                <w:szCs w:val="24"/>
              </w:rPr>
              <w:t>ėn</w:t>
            </w:r>
            <w:proofErr w:type="spellEnd"/>
            <w:r w:rsidRPr="00C342A8">
              <w:rPr>
                <w:rFonts w:ascii="Times New Roman" w:hAnsi="Times New Roman"/>
                <w:color w:val="000000" w:themeColor="text1"/>
                <w:sz w:val="24"/>
                <w:szCs w:val="24"/>
              </w:rPr>
              <w:t xml:space="preserve">. </w:t>
            </w:r>
            <w:proofErr w:type="spellStart"/>
            <w:r w:rsidRPr="00C342A8">
              <w:rPr>
                <w:rFonts w:ascii="Times New Roman" w:hAnsi="Times New Roman"/>
                <w:color w:val="000000" w:themeColor="text1"/>
                <w:sz w:val="24"/>
                <w:szCs w:val="24"/>
              </w:rPr>
              <w:t>patirties</w:t>
            </w:r>
            <w:proofErr w:type="spellEnd"/>
            <w:r w:rsidRPr="00C342A8">
              <w:rPr>
                <w:rFonts w:ascii="Times New Roman" w:hAnsi="Times New Roman"/>
                <w:color w:val="000000" w:themeColor="text1"/>
                <w:sz w:val="24"/>
                <w:szCs w:val="24"/>
              </w:rPr>
              <w:t xml:space="preserve"> </w:t>
            </w:r>
            <w:proofErr w:type="spellStart"/>
            <w:r w:rsidRPr="00C342A8">
              <w:rPr>
                <w:rFonts w:ascii="Times New Roman" w:hAnsi="Times New Roman"/>
                <w:color w:val="000000" w:themeColor="text1"/>
                <w:sz w:val="24"/>
                <w:szCs w:val="24"/>
              </w:rPr>
              <w:t>mokym</w:t>
            </w:r>
            <w:r>
              <w:rPr>
                <w:rFonts w:ascii="Times New Roman" w:hAnsi="Times New Roman"/>
                <w:color w:val="000000" w:themeColor="text1"/>
                <w:sz w:val="24"/>
                <w:szCs w:val="24"/>
              </w:rPr>
              <w:t>ų</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vedime</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ir</w:t>
            </w:r>
            <w:proofErr w:type="spellEnd"/>
            <w:r>
              <w:rPr>
                <w:rFonts w:ascii="Times New Roman" w:hAnsi="Times New Roman"/>
                <w:color w:val="000000" w:themeColor="text1"/>
                <w:sz w:val="24"/>
                <w:szCs w:val="24"/>
              </w:rPr>
              <w:t>/</w:t>
            </w:r>
            <w:proofErr w:type="spellStart"/>
            <w:r>
              <w:rPr>
                <w:rFonts w:ascii="Times New Roman" w:hAnsi="Times New Roman"/>
                <w:color w:val="000000" w:themeColor="text1"/>
                <w:sz w:val="24"/>
                <w:szCs w:val="24"/>
              </w:rPr>
              <w:t>ar</w:t>
            </w:r>
            <w:proofErr w:type="spellEnd"/>
            <w:r>
              <w:rPr>
                <w:rFonts w:ascii="Times New Roman" w:hAnsi="Times New Roman"/>
                <w:color w:val="000000" w:themeColor="text1"/>
                <w:sz w:val="24"/>
                <w:szCs w:val="24"/>
              </w:rPr>
              <w:t xml:space="preserve"> </w:t>
            </w:r>
            <w:proofErr w:type="spellStart"/>
            <w:r w:rsidRPr="00C342A8">
              <w:rPr>
                <w:rFonts w:ascii="Times New Roman" w:hAnsi="Times New Roman"/>
                <w:color w:val="000000" w:themeColor="text1"/>
                <w:sz w:val="24"/>
                <w:szCs w:val="24"/>
              </w:rPr>
              <w:t>konsultavime</w:t>
            </w:r>
            <w:proofErr w:type="spellEnd"/>
            <w:r w:rsidRPr="00C342A8">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ir</w:t>
            </w:r>
            <w:proofErr w:type="spellEnd"/>
            <w:r>
              <w:rPr>
                <w:rFonts w:ascii="Times New Roman" w:hAnsi="Times New Roman"/>
                <w:color w:val="000000" w:themeColor="text1"/>
                <w:sz w:val="24"/>
                <w:szCs w:val="24"/>
              </w:rPr>
              <w:t>/</w:t>
            </w:r>
            <w:proofErr w:type="spellStart"/>
            <w:r>
              <w:rPr>
                <w:rFonts w:ascii="Times New Roman" w:hAnsi="Times New Roman"/>
                <w:color w:val="000000" w:themeColor="text1"/>
                <w:sz w:val="24"/>
                <w:szCs w:val="24"/>
              </w:rPr>
              <w:t>ar</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gydyme</w:t>
            </w:r>
            <w:proofErr w:type="spellEnd"/>
            <w:r>
              <w:rPr>
                <w:rFonts w:ascii="Times New Roman" w:hAnsi="Times New Roman"/>
                <w:color w:val="000000" w:themeColor="text1"/>
                <w:sz w:val="24"/>
                <w:szCs w:val="24"/>
              </w:rPr>
              <w:t xml:space="preserve"> </w:t>
            </w:r>
            <w:proofErr w:type="spellStart"/>
            <w:r w:rsidRPr="00C342A8">
              <w:rPr>
                <w:rFonts w:ascii="Times New Roman" w:hAnsi="Times New Roman"/>
                <w:color w:val="000000" w:themeColor="text1"/>
                <w:sz w:val="24"/>
                <w:szCs w:val="24"/>
              </w:rPr>
              <w:t>dėl</w:t>
            </w:r>
            <w:proofErr w:type="spellEnd"/>
            <w:r w:rsidRPr="00C342A8">
              <w:rPr>
                <w:rFonts w:ascii="Times New Roman" w:hAnsi="Times New Roman"/>
                <w:color w:val="000000" w:themeColor="text1"/>
                <w:sz w:val="24"/>
                <w:szCs w:val="24"/>
              </w:rPr>
              <w:t xml:space="preserve"> </w:t>
            </w:r>
            <w:proofErr w:type="spellStart"/>
            <w:r w:rsidRPr="00C342A8">
              <w:rPr>
                <w:rFonts w:ascii="Times New Roman" w:hAnsi="Times New Roman"/>
                <w:color w:val="000000" w:themeColor="text1"/>
                <w:sz w:val="24"/>
                <w:szCs w:val="24"/>
              </w:rPr>
              <w:t>priklausomybių</w:t>
            </w:r>
            <w:proofErr w:type="spellEnd"/>
            <w:r w:rsidRPr="00C342A8">
              <w:rPr>
                <w:rFonts w:ascii="Times New Roman" w:hAnsi="Times New Roman"/>
                <w:color w:val="000000" w:themeColor="text1"/>
                <w:sz w:val="24"/>
                <w:szCs w:val="24"/>
              </w:rPr>
              <w:t xml:space="preserve"> </w:t>
            </w:r>
            <w:proofErr w:type="spellStart"/>
            <w:r w:rsidRPr="00C342A8">
              <w:rPr>
                <w:rFonts w:ascii="Times New Roman" w:hAnsi="Times New Roman"/>
                <w:color w:val="000000" w:themeColor="text1"/>
                <w:sz w:val="24"/>
                <w:szCs w:val="24"/>
              </w:rPr>
              <w:t>l</w:t>
            </w:r>
            <w:r>
              <w:rPr>
                <w:rFonts w:ascii="Times New Roman" w:hAnsi="Times New Roman"/>
                <w:color w:val="000000" w:themeColor="text1"/>
                <w:sz w:val="24"/>
                <w:szCs w:val="24"/>
              </w:rPr>
              <w:t>igų</w:t>
            </w:r>
            <w:proofErr w:type="spellEnd"/>
            <w:r w:rsidRPr="00C342A8">
              <w:rPr>
                <w:rFonts w:ascii="Times New Roman" w:hAnsi="Times New Roman"/>
                <w:color w:val="000000" w:themeColor="text1"/>
                <w:sz w:val="24"/>
                <w:szCs w:val="24"/>
              </w:rPr>
              <w:t xml:space="preserve">. </w:t>
            </w:r>
          </w:p>
          <w:p w14:paraId="7A065591" w14:textId="7BFE975C" w:rsidR="00737D50" w:rsidRPr="00E06B76" w:rsidRDefault="00737D50" w:rsidP="00B17A4E">
            <w:pPr>
              <w:widowControl w:val="0"/>
              <w:tabs>
                <w:tab w:val="left" w:pos="0"/>
              </w:tabs>
              <w:autoSpaceDE w:val="0"/>
              <w:autoSpaceDN w:val="0"/>
              <w:adjustRightInd w:val="0"/>
              <w:spacing w:line="276" w:lineRule="auto"/>
              <w:contextualSpacing/>
              <w:rPr>
                <w:rFonts w:ascii="Times New Roman" w:hAnsi="Times New Roman" w:cs="Times New Roman"/>
                <w:i/>
                <w:iCs/>
              </w:rPr>
            </w:pPr>
          </w:p>
        </w:tc>
        <w:tc>
          <w:tcPr>
            <w:tcW w:w="2087" w:type="pct"/>
          </w:tcPr>
          <w:p w14:paraId="1C8CADBF" w14:textId="77777777" w:rsidR="00B17A4E" w:rsidRPr="00B17A4E" w:rsidRDefault="00B17A4E" w:rsidP="00B17A4E">
            <w:pPr>
              <w:pStyle w:val="ListParagraph"/>
              <w:spacing w:line="276" w:lineRule="auto"/>
              <w:ind w:left="95"/>
              <w:jc w:val="both"/>
              <w:rPr>
                <w:rFonts w:ascii="Times New Roman" w:hAnsi="Times New Roman" w:cs="Times New Roman"/>
                <w:lang w:val="pt-BR"/>
              </w:rPr>
            </w:pPr>
            <w:r w:rsidRPr="00B17A4E">
              <w:rPr>
                <w:rFonts w:ascii="Times New Roman" w:hAnsi="Times New Roman" w:cs="Times New Roman"/>
                <w:lang w:val="pt-BR"/>
              </w:rPr>
              <w:t>Pateikiamas: specialistų sąrašas, išsilavinimą ir patirtį pagrindžiantys dokumentai.</w:t>
            </w:r>
          </w:p>
          <w:p w14:paraId="02BD941C" w14:textId="5BF24470" w:rsidR="00737D50" w:rsidRPr="000A57D9" w:rsidRDefault="00B17A4E" w:rsidP="00B17A4E">
            <w:pPr>
              <w:pStyle w:val="ListParagraph"/>
              <w:spacing w:line="276" w:lineRule="auto"/>
              <w:ind w:left="95"/>
              <w:jc w:val="both"/>
              <w:rPr>
                <w:rFonts w:ascii="Times New Roman" w:hAnsi="Times New Roman" w:cs="Times New Roman"/>
                <w:lang w:val="pt-BR"/>
              </w:rPr>
            </w:pPr>
            <w:r w:rsidRPr="00B17A4E">
              <w:rPr>
                <w:rFonts w:ascii="Times New Roman" w:hAnsi="Times New Roman" w:cs="Times New Roman"/>
                <w:lang w:val="pt-BR"/>
              </w:rPr>
              <w:t>Jeigu specialistas nėra tiekėjo darbuotojas, tuomet pateikimas susitarimas dėl sutikimo būti įdarbintam sutarties vykdymui.</w:t>
            </w:r>
          </w:p>
        </w:tc>
      </w:tr>
      <w:tr w:rsidR="00B17A4E" w:rsidRPr="00B17A4E" w14:paraId="2DBA3B8A" w14:textId="77777777" w:rsidTr="00737D50">
        <w:trPr>
          <w:trHeight w:val="1832"/>
        </w:trPr>
        <w:tc>
          <w:tcPr>
            <w:tcW w:w="353" w:type="pct"/>
          </w:tcPr>
          <w:p w14:paraId="376E0533" w14:textId="2FBD7501" w:rsidR="00B17A4E" w:rsidRPr="00B17A4E" w:rsidRDefault="00B17A4E" w:rsidP="00737D50">
            <w:pPr>
              <w:widowControl w:val="0"/>
              <w:tabs>
                <w:tab w:val="left" w:pos="0"/>
              </w:tabs>
              <w:autoSpaceDE w:val="0"/>
              <w:autoSpaceDN w:val="0"/>
              <w:adjustRightInd w:val="0"/>
              <w:spacing w:line="276" w:lineRule="auto"/>
              <w:contextualSpacing/>
              <w:rPr>
                <w:rFonts w:ascii="Times New Roman" w:hAnsi="Times New Roman" w:cs="Times New Roman"/>
                <w:lang w:val="pt-BR"/>
              </w:rPr>
            </w:pPr>
            <w:r>
              <w:rPr>
                <w:rFonts w:ascii="Times New Roman" w:hAnsi="Times New Roman" w:cs="Times New Roman"/>
                <w:lang w:val="pt-BR"/>
              </w:rPr>
              <w:t>2.3.</w:t>
            </w:r>
          </w:p>
        </w:tc>
        <w:tc>
          <w:tcPr>
            <w:tcW w:w="2560" w:type="pct"/>
          </w:tcPr>
          <w:p w14:paraId="12CA4E18" w14:textId="2B0F59CE" w:rsidR="00B17A4E" w:rsidRPr="00E06B76" w:rsidRDefault="00B17A4E" w:rsidP="00737D50">
            <w:pPr>
              <w:widowControl w:val="0"/>
              <w:tabs>
                <w:tab w:val="left" w:pos="0"/>
              </w:tabs>
              <w:autoSpaceDE w:val="0"/>
              <w:autoSpaceDN w:val="0"/>
              <w:adjustRightInd w:val="0"/>
              <w:spacing w:line="276" w:lineRule="auto"/>
              <w:contextualSpacing/>
              <w:rPr>
                <w:rFonts w:ascii="Times New Roman" w:hAnsi="Times New Roman" w:cs="Times New Roman"/>
                <w:i/>
                <w:iCs/>
              </w:rPr>
            </w:pPr>
            <w:r>
              <w:rPr>
                <w:rFonts w:ascii="Times New Roman" w:hAnsi="Times New Roman"/>
                <w:color w:val="000000" w:themeColor="text1"/>
                <w:sz w:val="24"/>
                <w:szCs w:val="24"/>
              </w:rPr>
              <w:t xml:space="preserve">ne </w:t>
            </w:r>
            <w:proofErr w:type="spellStart"/>
            <w:r>
              <w:rPr>
                <w:rFonts w:ascii="Times New Roman" w:hAnsi="Times New Roman"/>
                <w:color w:val="000000" w:themeColor="text1"/>
                <w:sz w:val="24"/>
                <w:szCs w:val="24"/>
              </w:rPr>
              <w:t>mažiau</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kaip</w:t>
            </w:r>
            <w:proofErr w:type="spellEnd"/>
            <w:r>
              <w:rPr>
                <w:rFonts w:ascii="Times New Roman" w:hAnsi="Times New Roman"/>
                <w:color w:val="000000" w:themeColor="text1"/>
                <w:sz w:val="24"/>
                <w:szCs w:val="24"/>
              </w:rPr>
              <w:t xml:space="preserve"> 4 </w:t>
            </w:r>
            <w:proofErr w:type="spellStart"/>
            <w:r>
              <w:rPr>
                <w:rFonts w:ascii="Times New Roman" w:hAnsi="Times New Roman"/>
                <w:color w:val="000000" w:themeColor="text1"/>
                <w:sz w:val="24"/>
                <w:szCs w:val="24"/>
              </w:rPr>
              <w:t>konsultantus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turinčius</w:t>
            </w:r>
            <w:proofErr w:type="spellEnd"/>
            <w:r>
              <w:rPr>
                <w:rFonts w:ascii="Times New Roman" w:hAnsi="Times New Roman"/>
                <w:color w:val="000000" w:themeColor="text1"/>
                <w:sz w:val="24"/>
                <w:szCs w:val="24"/>
              </w:rPr>
              <w:t xml:space="preserve"> ne </w:t>
            </w:r>
            <w:proofErr w:type="spellStart"/>
            <w:r>
              <w:rPr>
                <w:rFonts w:ascii="Times New Roman" w:hAnsi="Times New Roman"/>
                <w:color w:val="000000" w:themeColor="text1"/>
                <w:sz w:val="24"/>
                <w:szCs w:val="24"/>
              </w:rPr>
              <w:t>žemesnį</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kaip</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bakalauro</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laipsnį</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socialinės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ar</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biomedicininės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krypties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kurie</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yra</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apmokyti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pagal</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Nacionalinės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metimo</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rūkyti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pagalbos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telefoninės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linijos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paslaugų</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teikimo</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metodiką</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jei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konsultantas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pasiūlymo</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pateikimo</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momentui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nėra</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apmokytas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tiekėją</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pripažinus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laimėtoju</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konsultantas</w:t>
            </w:r>
            <w:proofErr w:type="spellEnd"/>
            <w:r>
              <w:rPr>
                <w:rFonts w:ascii="Times New Roman" w:hAnsi="Times New Roman"/>
                <w:color w:val="000000" w:themeColor="text1"/>
                <w:sz w:val="24"/>
                <w:szCs w:val="24"/>
              </w:rPr>
              <w:t xml:space="preserve"> (-ai) </w:t>
            </w:r>
            <w:proofErr w:type="spellStart"/>
            <w:r>
              <w:rPr>
                <w:rFonts w:ascii="Times New Roman" w:hAnsi="Times New Roman"/>
                <w:color w:val="000000" w:themeColor="text1"/>
                <w:sz w:val="24"/>
                <w:szCs w:val="24"/>
              </w:rPr>
              <w:t>iki</w:t>
            </w:r>
            <w:proofErr w:type="spellEnd"/>
            <w:r>
              <w:rPr>
                <w:rFonts w:ascii="Times New Roman" w:hAnsi="Times New Roman"/>
                <w:color w:val="000000" w:themeColor="text1"/>
                <w:sz w:val="24"/>
                <w:szCs w:val="24"/>
              </w:rPr>
              <w:t xml:space="preserve"> paslaugos </w:t>
            </w:r>
            <w:proofErr w:type="spellStart"/>
            <w:r>
              <w:rPr>
                <w:rFonts w:ascii="Times New Roman" w:hAnsi="Times New Roman"/>
                <w:color w:val="000000" w:themeColor="text1"/>
                <w:sz w:val="24"/>
                <w:szCs w:val="24"/>
              </w:rPr>
              <w:t>teikimo</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pradžios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privalo</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išklausyti</w:t>
            </w:r>
            <w:proofErr w:type="spellEnd"/>
            <w:r>
              <w:rPr>
                <w:rFonts w:ascii="Times New Roman" w:hAnsi="Times New Roman"/>
                <w:color w:val="000000" w:themeColor="text1"/>
                <w:sz w:val="24"/>
                <w:szCs w:val="24"/>
              </w:rPr>
              <w:t xml:space="preserve"> 24 </w:t>
            </w:r>
            <w:proofErr w:type="spellStart"/>
            <w:r>
              <w:rPr>
                <w:rFonts w:ascii="Times New Roman" w:hAnsi="Times New Roman"/>
                <w:color w:val="000000" w:themeColor="text1"/>
                <w:sz w:val="24"/>
                <w:szCs w:val="24"/>
              </w:rPr>
              <w:t>ak</w:t>
            </w:r>
            <w:proofErr w:type="spellEnd"/>
            <w:r>
              <w:rPr>
                <w:rFonts w:ascii="Times New Roman" w:hAnsi="Times New Roman"/>
                <w:color w:val="000000" w:themeColor="text1"/>
                <w:sz w:val="24"/>
                <w:szCs w:val="24"/>
              </w:rPr>
              <w:t xml:space="preserve">. val. </w:t>
            </w:r>
            <w:proofErr w:type="spellStart"/>
            <w:r>
              <w:rPr>
                <w:rFonts w:ascii="Times New Roman" w:hAnsi="Times New Roman"/>
                <w:color w:val="000000" w:themeColor="text1"/>
                <w:sz w:val="24"/>
                <w:szCs w:val="24"/>
              </w:rPr>
              <w:t>mokymus</w:t>
            </w:r>
            <w:proofErr w:type="spellEnd"/>
            <w:r>
              <w:rPr>
                <w:rFonts w:ascii="Times New Roman" w:hAnsi="Times New Roman"/>
                <w:color w:val="000000" w:themeColor="text1"/>
                <w:sz w:val="24"/>
                <w:szCs w:val="24"/>
              </w:rPr>
              <w:t>).</w:t>
            </w:r>
          </w:p>
        </w:tc>
        <w:tc>
          <w:tcPr>
            <w:tcW w:w="2087" w:type="pct"/>
          </w:tcPr>
          <w:p w14:paraId="7453A182" w14:textId="6CB1ADB5" w:rsidR="00B17A4E" w:rsidRPr="000F0A2D" w:rsidRDefault="00B17A4E" w:rsidP="00B17A4E">
            <w:pPr>
              <w:pStyle w:val="ListParagraph"/>
              <w:spacing w:line="276" w:lineRule="auto"/>
              <w:ind w:left="95"/>
              <w:jc w:val="both"/>
              <w:rPr>
                <w:rFonts w:ascii="Times New Roman" w:hAnsi="Times New Roman" w:cs="Times New Roman"/>
              </w:rPr>
            </w:pPr>
            <w:proofErr w:type="spellStart"/>
            <w:r w:rsidRPr="000F0A2D">
              <w:rPr>
                <w:rFonts w:ascii="Times New Roman" w:hAnsi="Times New Roman" w:cs="Times New Roman"/>
              </w:rPr>
              <w:t>Pateikiamas</w:t>
            </w:r>
            <w:proofErr w:type="spellEnd"/>
            <w:r w:rsidRPr="000F0A2D">
              <w:rPr>
                <w:rFonts w:ascii="Times New Roman" w:hAnsi="Times New Roman" w:cs="Times New Roman"/>
              </w:rPr>
              <w:t xml:space="preserve">: </w:t>
            </w:r>
            <w:proofErr w:type="spellStart"/>
            <w:r w:rsidRPr="000F0A2D">
              <w:rPr>
                <w:rFonts w:ascii="Times New Roman" w:hAnsi="Times New Roman" w:cs="Times New Roman"/>
              </w:rPr>
              <w:t>specialistų</w:t>
            </w:r>
            <w:proofErr w:type="spellEnd"/>
            <w:r w:rsidRPr="000F0A2D">
              <w:rPr>
                <w:rFonts w:ascii="Times New Roman" w:hAnsi="Times New Roman" w:cs="Times New Roman"/>
              </w:rPr>
              <w:t xml:space="preserve"> </w:t>
            </w:r>
            <w:proofErr w:type="spellStart"/>
            <w:r w:rsidRPr="000F0A2D">
              <w:rPr>
                <w:rFonts w:ascii="Times New Roman" w:hAnsi="Times New Roman" w:cs="Times New Roman"/>
              </w:rPr>
              <w:t>sąrašas</w:t>
            </w:r>
            <w:proofErr w:type="spellEnd"/>
            <w:r w:rsidRPr="000F0A2D">
              <w:rPr>
                <w:rFonts w:ascii="Times New Roman" w:hAnsi="Times New Roman" w:cs="Times New Roman"/>
              </w:rPr>
              <w:t xml:space="preserve">, </w:t>
            </w:r>
            <w:proofErr w:type="spellStart"/>
            <w:r w:rsidRPr="000F0A2D">
              <w:rPr>
                <w:rFonts w:ascii="Times New Roman" w:hAnsi="Times New Roman" w:cs="Times New Roman"/>
              </w:rPr>
              <w:t>išsilavinimą</w:t>
            </w:r>
            <w:proofErr w:type="spellEnd"/>
            <w:r w:rsidRPr="000F0A2D">
              <w:rPr>
                <w:rFonts w:ascii="Times New Roman" w:hAnsi="Times New Roman" w:cs="Times New Roman"/>
              </w:rPr>
              <w:t xml:space="preserve"> </w:t>
            </w:r>
            <w:proofErr w:type="spellStart"/>
            <w:r w:rsidRPr="000F0A2D">
              <w:rPr>
                <w:rFonts w:ascii="Times New Roman" w:hAnsi="Times New Roman" w:cs="Times New Roman"/>
              </w:rPr>
              <w:t>ir</w:t>
            </w:r>
            <w:proofErr w:type="spellEnd"/>
            <w:r w:rsidRPr="000F0A2D">
              <w:rPr>
                <w:rFonts w:ascii="Times New Roman" w:hAnsi="Times New Roman" w:cs="Times New Roman"/>
              </w:rPr>
              <w:t xml:space="preserve"> </w:t>
            </w:r>
            <w:proofErr w:type="spellStart"/>
            <w:r w:rsidRPr="000F0A2D">
              <w:rPr>
                <w:rFonts w:ascii="Times New Roman" w:hAnsi="Times New Roman" w:cs="Times New Roman"/>
              </w:rPr>
              <w:t>patirtį</w:t>
            </w:r>
            <w:proofErr w:type="spellEnd"/>
            <w:r w:rsidRPr="000F0A2D">
              <w:rPr>
                <w:rFonts w:ascii="Times New Roman" w:hAnsi="Times New Roman" w:cs="Times New Roman"/>
              </w:rPr>
              <w:t xml:space="preserve"> </w:t>
            </w:r>
            <w:proofErr w:type="spellStart"/>
            <w:r w:rsidRPr="000F0A2D">
              <w:rPr>
                <w:rFonts w:ascii="Times New Roman" w:hAnsi="Times New Roman" w:cs="Times New Roman"/>
              </w:rPr>
              <w:t>pagrindžiantys</w:t>
            </w:r>
            <w:proofErr w:type="spellEnd"/>
            <w:r w:rsidRPr="000F0A2D">
              <w:rPr>
                <w:rFonts w:ascii="Times New Roman" w:hAnsi="Times New Roman" w:cs="Times New Roman"/>
              </w:rPr>
              <w:t xml:space="preserve"> </w:t>
            </w:r>
            <w:proofErr w:type="spellStart"/>
            <w:r w:rsidRPr="000F0A2D">
              <w:rPr>
                <w:rFonts w:ascii="Times New Roman" w:hAnsi="Times New Roman" w:cs="Times New Roman"/>
              </w:rPr>
              <w:t>dokumentai</w:t>
            </w:r>
            <w:proofErr w:type="spellEnd"/>
            <w:r w:rsidR="000F0A2D" w:rsidRPr="000F0A2D">
              <w:rPr>
                <w:rFonts w:ascii="Times New Roman" w:hAnsi="Times New Roman" w:cs="Times New Roman"/>
              </w:rPr>
              <w:t xml:space="preserve"> (</w:t>
            </w:r>
            <w:proofErr w:type="spellStart"/>
            <w:r w:rsidR="000F0A2D" w:rsidRPr="000F0A2D">
              <w:rPr>
                <w:rFonts w:ascii="Times New Roman" w:hAnsi="Times New Roman" w:cs="Times New Roman"/>
              </w:rPr>
              <w:t>nurodant</w:t>
            </w:r>
            <w:proofErr w:type="spellEnd"/>
            <w:r w:rsidR="000F0A2D" w:rsidRPr="000F0A2D">
              <w:rPr>
                <w:rFonts w:ascii="Times New Roman" w:hAnsi="Times New Roman" w:cs="Times New Roman"/>
              </w:rPr>
              <w:t xml:space="preserve">, </w:t>
            </w:r>
            <w:proofErr w:type="spellStart"/>
            <w:r w:rsidR="000F0A2D" w:rsidRPr="000F0A2D">
              <w:rPr>
                <w:rFonts w:ascii="Times New Roman" w:hAnsi="Times New Roman" w:cs="Times New Roman"/>
              </w:rPr>
              <w:t>ar</w:t>
            </w:r>
            <w:proofErr w:type="spellEnd"/>
            <w:r w:rsidR="000F0A2D" w:rsidRPr="000F0A2D">
              <w:rPr>
                <w:rFonts w:ascii="Times New Roman" w:hAnsi="Times New Roman" w:cs="Times New Roman"/>
              </w:rPr>
              <w:t xml:space="preserve"> </w:t>
            </w:r>
            <w:proofErr w:type="spellStart"/>
            <w:r w:rsidR="000F0A2D" w:rsidRPr="000F0A2D">
              <w:rPr>
                <w:rFonts w:ascii="Times New Roman" w:hAnsi="Times New Roman" w:cs="Times New Roman"/>
              </w:rPr>
              <w:t>specialistai</w:t>
            </w:r>
            <w:proofErr w:type="spellEnd"/>
            <w:r w:rsidR="000F0A2D" w:rsidRPr="000F0A2D">
              <w:rPr>
                <w:rFonts w:ascii="Times New Roman" w:hAnsi="Times New Roman" w:cs="Times New Roman"/>
              </w:rPr>
              <w:t xml:space="preserve"> </w:t>
            </w:r>
            <w:proofErr w:type="spellStart"/>
            <w:r w:rsidR="000F0A2D" w:rsidRPr="000F0A2D">
              <w:rPr>
                <w:rFonts w:ascii="Times New Roman" w:hAnsi="Times New Roman" w:cs="Times New Roman"/>
              </w:rPr>
              <w:t>yra</w:t>
            </w:r>
            <w:proofErr w:type="spellEnd"/>
            <w:r w:rsidR="000F0A2D" w:rsidRPr="000F0A2D">
              <w:rPr>
                <w:rFonts w:ascii="Times New Roman" w:hAnsi="Times New Roman" w:cs="Times New Roman"/>
              </w:rPr>
              <w:t xml:space="preserve"> </w:t>
            </w:r>
            <w:proofErr w:type="spellStart"/>
            <w:r w:rsidR="000F0A2D" w:rsidRPr="000F0A2D">
              <w:rPr>
                <w:rFonts w:ascii="Times New Roman" w:hAnsi="Times New Roman" w:cs="Times New Roman"/>
              </w:rPr>
              <w:t>apmokyti</w:t>
            </w:r>
            <w:proofErr w:type="spellEnd"/>
            <w:r w:rsidR="000F0A2D" w:rsidRPr="000F0A2D">
              <w:rPr>
                <w:rFonts w:ascii="Times New Roman" w:hAnsi="Times New Roman"/>
                <w:color w:val="000000" w:themeColor="text1"/>
                <w:sz w:val="24"/>
                <w:szCs w:val="24"/>
              </w:rPr>
              <w:t xml:space="preserve"> </w:t>
            </w:r>
            <w:proofErr w:type="spellStart"/>
            <w:r w:rsidR="000F0A2D" w:rsidRPr="000F0A2D">
              <w:rPr>
                <w:rFonts w:ascii="Times New Roman" w:hAnsi="Times New Roman" w:cs="Times New Roman"/>
              </w:rPr>
              <w:t>pagal</w:t>
            </w:r>
            <w:proofErr w:type="spellEnd"/>
            <w:r w:rsidR="000F0A2D" w:rsidRPr="000F0A2D">
              <w:rPr>
                <w:rFonts w:ascii="Times New Roman" w:hAnsi="Times New Roman" w:cs="Times New Roman"/>
              </w:rPr>
              <w:t xml:space="preserve"> </w:t>
            </w:r>
            <w:proofErr w:type="spellStart"/>
            <w:r w:rsidR="000F0A2D" w:rsidRPr="000F0A2D">
              <w:rPr>
                <w:rFonts w:ascii="Times New Roman" w:hAnsi="Times New Roman" w:cs="Times New Roman"/>
              </w:rPr>
              <w:t>Nacionalinės</w:t>
            </w:r>
            <w:proofErr w:type="spellEnd"/>
            <w:r w:rsidR="000F0A2D" w:rsidRPr="000F0A2D">
              <w:rPr>
                <w:rFonts w:ascii="Times New Roman" w:hAnsi="Times New Roman" w:cs="Times New Roman"/>
              </w:rPr>
              <w:t xml:space="preserve"> </w:t>
            </w:r>
            <w:proofErr w:type="spellStart"/>
            <w:r w:rsidR="000F0A2D" w:rsidRPr="000F0A2D">
              <w:rPr>
                <w:rFonts w:ascii="Times New Roman" w:hAnsi="Times New Roman" w:cs="Times New Roman"/>
              </w:rPr>
              <w:t>metimo</w:t>
            </w:r>
            <w:proofErr w:type="spellEnd"/>
            <w:r w:rsidR="000F0A2D" w:rsidRPr="000F0A2D">
              <w:rPr>
                <w:rFonts w:ascii="Times New Roman" w:hAnsi="Times New Roman" w:cs="Times New Roman"/>
              </w:rPr>
              <w:t xml:space="preserve"> </w:t>
            </w:r>
            <w:proofErr w:type="spellStart"/>
            <w:r w:rsidR="000F0A2D" w:rsidRPr="000F0A2D">
              <w:rPr>
                <w:rFonts w:ascii="Times New Roman" w:hAnsi="Times New Roman" w:cs="Times New Roman"/>
              </w:rPr>
              <w:t>rūkyti</w:t>
            </w:r>
            <w:proofErr w:type="spellEnd"/>
            <w:r w:rsidR="000F0A2D" w:rsidRPr="000F0A2D">
              <w:rPr>
                <w:rFonts w:ascii="Times New Roman" w:hAnsi="Times New Roman" w:cs="Times New Roman"/>
              </w:rPr>
              <w:t xml:space="preserve"> </w:t>
            </w:r>
            <w:proofErr w:type="spellStart"/>
            <w:r w:rsidR="000F0A2D" w:rsidRPr="000F0A2D">
              <w:rPr>
                <w:rFonts w:ascii="Times New Roman" w:hAnsi="Times New Roman" w:cs="Times New Roman"/>
              </w:rPr>
              <w:t>pagalbos</w:t>
            </w:r>
            <w:proofErr w:type="spellEnd"/>
            <w:r w:rsidR="000F0A2D" w:rsidRPr="000F0A2D">
              <w:rPr>
                <w:rFonts w:ascii="Times New Roman" w:hAnsi="Times New Roman" w:cs="Times New Roman"/>
              </w:rPr>
              <w:t xml:space="preserve"> </w:t>
            </w:r>
            <w:proofErr w:type="spellStart"/>
            <w:r w:rsidR="000F0A2D" w:rsidRPr="000F0A2D">
              <w:rPr>
                <w:rFonts w:ascii="Times New Roman" w:hAnsi="Times New Roman" w:cs="Times New Roman"/>
              </w:rPr>
              <w:t>telefoninės</w:t>
            </w:r>
            <w:proofErr w:type="spellEnd"/>
            <w:r w:rsidR="000F0A2D" w:rsidRPr="000F0A2D">
              <w:rPr>
                <w:rFonts w:ascii="Times New Roman" w:hAnsi="Times New Roman" w:cs="Times New Roman"/>
              </w:rPr>
              <w:t xml:space="preserve"> </w:t>
            </w:r>
            <w:proofErr w:type="spellStart"/>
            <w:r w:rsidR="000F0A2D" w:rsidRPr="000F0A2D">
              <w:rPr>
                <w:rFonts w:ascii="Times New Roman" w:hAnsi="Times New Roman" w:cs="Times New Roman"/>
              </w:rPr>
              <w:t>linijos</w:t>
            </w:r>
            <w:proofErr w:type="spellEnd"/>
            <w:r w:rsidR="000F0A2D" w:rsidRPr="000F0A2D">
              <w:rPr>
                <w:rFonts w:ascii="Times New Roman" w:hAnsi="Times New Roman" w:cs="Times New Roman"/>
              </w:rPr>
              <w:t xml:space="preserve"> </w:t>
            </w:r>
            <w:proofErr w:type="spellStart"/>
            <w:r w:rsidR="000F0A2D" w:rsidRPr="000F0A2D">
              <w:rPr>
                <w:rFonts w:ascii="Times New Roman" w:hAnsi="Times New Roman" w:cs="Times New Roman"/>
              </w:rPr>
              <w:t>paslaugų</w:t>
            </w:r>
            <w:proofErr w:type="spellEnd"/>
            <w:r w:rsidR="000F0A2D" w:rsidRPr="000F0A2D">
              <w:rPr>
                <w:rFonts w:ascii="Times New Roman" w:hAnsi="Times New Roman" w:cs="Times New Roman"/>
              </w:rPr>
              <w:t xml:space="preserve"> </w:t>
            </w:r>
            <w:proofErr w:type="spellStart"/>
            <w:r w:rsidR="000F0A2D" w:rsidRPr="000F0A2D">
              <w:rPr>
                <w:rFonts w:ascii="Times New Roman" w:hAnsi="Times New Roman" w:cs="Times New Roman"/>
              </w:rPr>
              <w:t>teikimo</w:t>
            </w:r>
            <w:proofErr w:type="spellEnd"/>
            <w:r w:rsidR="000F0A2D" w:rsidRPr="000F0A2D">
              <w:rPr>
                <w:rFonts w:ascii="Times New Roman" w:hAnsi="Times New Roman" w:cs="Times New Roman"/>
              </w:rPr>
              <w:t xml:space="preserve"> </w:t>
            </w:r>
            <w:proofErr w:type="spellStart"/>
            <w:r w:rsidR="000F0A2D" w:rsidRPr="000F0A2D">
              <w:rPr>
                <w:rFonts w:ascii="Times New Roman" w:hAnsi="Times New Roman" w:cs="Times New Roman"/>
              </w:rPr>
              <w:t>metodiką</w:t>
            </w:r>
            <w:proofErr w:type="spellEnd"/>
            <w:r w:rsidR="000F0A2D">
              <w:rPr>
                <w:rFonts w:ascii="Times New Roman" w:hAnsi="Times New Roman" w:cs="Times New Roman"/>
              </w:rPr>
              <w:t xml:space="preserve">) </w:t>
            </w:r>
            <w:r w:rsidRPr="000F0A2D">
              <w:rPr>
                <w:rFonts w:ascii="Times New Roman" w:hAnsi="Times New Roman" w:cs="Times New Roman"/>
              </w:rPr>
              <w:t>.</w:t>
            </w:r>
          </w:p>
          <w:p w14:paraId="1F79CB96" w14:textId="77777777" w:rsidR="00B17A4E" w:rsidRDefault="00B17A4E" w:rsidP="00B17A4E">
            <w:pPr>
              <w:pStyle w:val="ListParagraph"/>
              <w:spacing w:line="276" w:lineRule="auto"/>
              <w:ind w:left="95"/>
              <w:jc w:val="both"/>
              <w:rPr>
                <w:rFonts w:ascii="Times New Roman" w:hAnsi="Times New Roman" w:cs="Times New Roman"/>
                <w:lang w:val="pt-BR"/>
              </w:rPr>
            </w:pPr>
            <w:r w:rsidRPr="00B17A4E">
              <w:rPr>
                <w:rFonts w:ascii="Times New Roman" w:hAnsi="Times New Roman" w:cs="Times New Roman"/>
                <w:lang w:val="pt-BR"/>
              </w:rPr>
              <w:t>Jeigu specialistas nėra tiekėjo darbuotojas, tuomet pateikimas susitarimas dėl sutikimo būti įdarbintam sutarties vykdymui.</w:t>
            </w:r>
          </w:p>
          <w:p w14:paraId="7622BD04" w14:textId="7FE6CC3B" w:rsidR="000F0A2D" w:rsidRPr="00B17A4E" w:rsidRDefault="000F0A2D" w:rsidP="00B17A4E">
            <w:pPr>
              <w:pStyle w:val="ListParagraph"/>
              <w:spacing w:line="276" w:lineRule="auto"/>
              <w:ind w:left="95"/>
              <w:jc w:val="both"/>
              <w:rPr>
                <w:rFonts w:ascii="Times New Roman" w:hAnsi="Times New Roman" w:cs="Times New Roman"/>
                <w:lang w:val="pt-BR"/>
              </w:rPr>
            </w:pPr>
          </w:p>
        </w:tc>
      </w:tr>
    </w:tbl>
    <w:p w14:paraId="7F4BB803" w14:textId="77777777" w:rsidR="00C64270" w:rsidRPr="00E06B76" w:rsidRDefault="00C64270" w:rsidP="00547AE1">
      <w:pPr>
        <w:spacing w:after="0" w:line="240" w:lineRule="auto"/>
        <w:outlineLvl w:val="1"/>
        <w:rPr>
          <w:rFonts w:ascii="Times New Roman" w:eastAsia="Times New Roman" w:hAnsi="Times New Roman" w:cs="Times New Roman"/>
          <w:b/>
          <w:lang w:val="lt-LT"/>
        </w:rPr>
      </w:pPr>
    </w:p>
    <w:sectPr w:rsidR="00C64270" w:rsidRPr="00E06B76" w:rsidSect="00E02D28">
      <w:pgSz w:w="12240" w:h="15840"/>
      <w:pgMar w:top="1418" w:right="990" w:bottom="1134" w:left="90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F">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5"/>
      <w:numFmt w:val="bullet"/>
      <w:lvlText w:val=""/>
      <w:lvlJc w:val="left"/>
      <w:pPr>
        <w:tabs>
          <w:tab w:val="num" w:pos="0"/>
        </w:tabs>
        <w:ind w:left="720" w:hanging="360"/>
      </w:pPr>
      <w:rPr>
        <w:rFonts w:ascii="Symbol" w:hAnsi="Symbol" w:cs="Times New Roman" w:hint="default"/>
      </w:rPr>
    </w:lvl>
  </w:abstractNum>
  <w:abstractNum w:abstractNumId="1" w15:restartNumberingAfterBreak="0">
    <w:nsid w:val="05314832"/>
    <w:multiLevelType w:val="hybridMultilevel"/>
    <w:tmpl w:val="E5220C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F817F3D"/>
    <w:multiLevelType w:val="hybridMultilevel"/>
    <w:tmpl w:val="8CC84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2C74DF"/>
    <w:multiLevelType w:val="hybridMultilevel"/>
    <w:tmpl w:val="7DA4A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7D3F42"/>
    <w:multiLevelType w:val="hybridMultilevel"/>
    <w:tmpl w:val="0FA20B30"/>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93447A8"/>
    <w:multiLevelType w:val="hybridMultilevel"/>
    <w:tmpl w:val="DA5A3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612280"/>
    <w:multiLevelType w:val="hybridMultilevel"/>
    <w:tmpl w:val="326CBA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E720AA3"/>
    <w:multiLevelType w:val="hybridMultilevel"/>
    <w:tmpl w:val="C3C4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076156"/>
    <w:multiLevelType w:val="multilevel"/>
    <w:tmpl w:val="EF425C84"/>
    <w:styleLink w:val="WWNum2"/>
    <w:lvl w:ilvl="0">
      <w:start w:val="1"/>
      <w:numFmt w:val="decimal"/>
      <w:lvlText w:val="%1."/>
      <w:lvlJc w:val="left"/>
      <w:pPr>
        <w:ind w:left="720" w:hanging="360"/>
      </w:pPr>
      <w:rPr>
        <w:i w:val="0"/>
        <w:iCs/>
      </w:rPr>
    </w:lvl>
    <w:lvl w:ilvl="1">
      <w:start w:val="1"/>
      <w:numFmt w:val="lowerLetter"/>
      <w:lvlText w:val="%2."/>
      <w:lvlJc w:val="left"/>
      <w:pPr>
        <w:ind w:left="1440" w:hanging="360"/>
      </w:pPr>
    </w:lvl>
    <w:lvl w:ilvl="2">
      <w:numFmt w:val="bullet"/>
      <w:lvlText w:val="-"/>
      <w:lvlJc w:val="left"/>
      <w:pPr>
        <w:ind w:left="2340" w:hanging="360"/>
      </w:pPr>
      <w:rPr>
        <w:rFonts w:ascii="Times New Roman" w:eastAsia="F"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88D048E"/>
    <w:multiLevelType w:val="hybridMultilevel"/>
    <w:tmpl w:val="CDAE0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2864030">
    <w:abstractNumId w:val="6"/>
  </w:num>
  <w:num w:numId="2" w16cid:durableId="336999004">
    <w:abstractNumId w:val="0"/>
  </w:num>
  <w:num w:numId="3" w16cid:durableId="1912235641">
    <w:abstractNumId w:val="2"/>
  </w:num>
  <w:num w:numId="4" w16cid:durableId="63265662">
    <w:abstractNumId w:val="1"/>
  </w:num>
  <w:num w:numId="5" w16cid:durableId="467628799">
    <w:abstractNumId w:val="4"/>
  </w:num>
  <w:num w:numId="6" w16cid:durableId="891381880">
    <w:abstractNumId w:val="8"/>
  </w:num>
  <w:num w:numId="7" w16cid:durableId="522865173">
    <w:abstractNumId w:val="8"/>
    <w:lvlOverride w:ilvl="0">
      <w:startOverride w:val="1"/>
    </w:lvlOverride>
  </w:num>
  <w:num w:numId="8" w16cid:durableId="1590120866">
    <w:abstractNumId w:val="9"/>
  </w:num>
  <w:num w:numId="9" w16cid:durableId="519203854">
    <w:abstractNumId w:val="7"/>
  </w:num>
  <w:num w:numId="10" w16cid:durableId="491457704">
    <w:abstractNumId w:val="5"/>
  </w:num>
  <w:num w:numId="11" w16cid:durableId="6014561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08C"/>
    <w:rsid w:val="00007210"/>
    <w:rsid w:val="00007A2E"/>
    <w:rsid w:val="00036D28"/>
    <w:rsid w:val="00036FDF"/>
    <w:rsid w:val="000A57D9"/>
    <w:rsid w:val="000F0A2D"/>
    <w:rsid w:val="000F4029"/>
    <w:rsid w:val="00121FA8"/>
    <w:rsid w:val="00156692"/>
    <w:rsid w:val="002A72CE"/>
    <w:rsid w:val="002B516E"/>
    <w:rsid w:val="002F622D"/>
    <w:rsid w:val="002F7EEE"/>
    <w:rsid w:val="003C34AF"/>
    <w:rsid w:val="00414283"/>
    <w:rsid w:val="00445C15"/>
    <w:rsid w:val="004501A5"/>
    <w:rsid w:val="00462A44"/>
    <w:rsid w:val="004644B9"/>
    <w:rsid w:val="004813C9"/>
    <w:rsid w:val="004A2C29"/>
    <w:rsid w:val="004B64AD"/>
    <w:rsid w:val="004D108F"/>
    <w:rsid w:val="00542558"/>
    <w:rsid w:val="00547AE1"/>
    <w:rsid w:val="005B2BAD"/>
    <w:rsid w:val="005F08C9"/>
    <w:rsid w:val="00633BE8"/>
    <w:rsid w:val="0065273B"/>
    <w:rsid w:val="006A5B23"/>
    <w:rsid w:val="006B215A"/>
    <w:rsid w:val="006E6FDB"/>
    <w:rsid w:val="00716EC8"/>
    <w:rsid w:val="00722D28"/>
    <w:rsid w:val="00737D50"/>
    <w:rsid w:val="00746DD0"/>
    <w:rsid w:val="00760EB5"/>
    <w:rsid w:val="007E4771"/>
    <w:rsid w:val="007F59A4"/>
    <w:rsid w:val="007F607F"/>
    <w:rsid w:val="008428FB"/>
    <w:rsid w:val="008501C8"/>
    <w:rsid w:val="00852013"/>
    <w:rsid w:val="00871F70"/>
    <w:rsid w:val="008F2C87"/>
    <w:rsid w:val="00960BC3"/>
    <w:rsid w:val="009816EC"/>
    <w:rsid w:val="00996295"/>
    <w:rsid w:val="009E59B2"/>
    <w:rsid w:val="00A11192"/>
    <w:rsid w:val="00A33498"/>
    <w:rsid w:val="00A53879"/>
    <w:rsid w:val="00AF4F17"/>
    <w:rsid w:val="00B17A4E"/>
    <w:rsid w:val="00B6589B"/>
    <w:rsid w:val="00B756F1"/>
    <w:rsid w:val="00B84488"/>
    <w:rsid w:val="00BA6917"/>
    <w:rsid w:val="00C0134C"/>
    <w:rsid w:val="00C10760"/>
    <w:rsid w:val="00C36E16"/>
    <w:rsid w:val="00C616E3"/>
    <w:rsid w:val="00C64270"/>
    <w:rsid w:val="00C847B9"/>
    <w:rsid w:val="00C87297"/>
    <w:rsid w:val="00CB1BCD"/>
    <w:rsid w:val="00CB39BB"/>
    <w:rsid w:val="00CB52B3"/>
    <w:rsid w:val="00CD5DCA"/>
    <w:rsid w:val="00CF025B"/>
    <w:rsid w:val="00D00568"/>
    <w:rsid w:val="00D13C78"/>
    <w:rsid w:val="00D32730"/>
    <w:rsid w:val="00D33F9A"/>
    <w:rsid w:val="00D407A9"/>
    <w:rsid w:val="00DA0183"/>
    <w:rsid w:val="00DC5F51"/>
    <w:rsid w:val="00DE2F67"/>
    <w:rsid w:val="00DE7F29"/>
    <w:rsid w:val="00DF4BB0"/>
    <w:rsid w:val="00E02D28"/>
    <w:rsid w:val="00E06B76"/>
    <w:rsid w:val="00E5289C"/>
    <w:rsid w:val="00E57387"/>
    <w:rsid w:val="00E76C91"/>
    <w:rsid w:val="00EA7E45"/>
    <w:rsid w:val="00EE29A5"/>
    <w:rsid w:val="00EE4C64"/>
    <w:rsid w:val="00F64881"/>
    <w:rsid w:val="00F7608C"/>
    <w:rsid w:val="00FE73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9C8AD"/>
  <w15:chartTrackingRefBased/>
  <w15:docId w15:val="{29283CA7-3ACD-49D2-8C7D-5849ADDF6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08C"/>
    <w:pPr>
      <w:spacing w:line="259" w:lineRule="auto"/>
    </w:pPr>
    <w:rPr>
      <w:kern w:val="0"/>
      <w:sz w:val="22"/>
      <w:szCs w:val="22"/>
      <w14:ligatures w14:val="none"/>
    </w:rPr>
  </w:style>
  <w:style w:type="paragraph" w:styleId="Heading1">
    <w:name w:val="heading 1"/>
    <w:basedOn w:val="Normal"/>
    <w:next w:val="Normal"/>
    <w:link w:val="Heading1Char"/>
    <w:uiPriority w:val="9"/>
    <w:qFormat/>
    <w:rsid w:val="00F760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760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7608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7608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7608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760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60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60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60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608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7608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7608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7608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7608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760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60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60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608C"/>
    <w:rPr>
      <w:rFonts w:eastAsiaTheme="majorEastAsia" w:cstheme="majorBidi"/>
      <w:color w:val="272727" w:themeColor="text1" w:themeTint="D8"/>
    </w:rPr>
  </w:style>
  <w:style w:type="paragraph" w:styleId="Title">
    <w:name w:val="Title"/>
    <w:basedOn w:val="Normal"/>
    <w:next w:val="Normal"/>
    <w:link w:val="TitleChar"/>
    <w:uiPriority w:val="10"/>
    <w:qFormat/>
    <w:rsid w:val="00F760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60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60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60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608C"/>
    <w:pPr>
      <w:spacing w:before="160"/>
      <w:jc w:val="center"/>
    </w:pPr>
    <w:rPr>
      <w:i/>
      <w:iCs/>
      <w:color w:val="404040" w:themeColor="text1" w:themeTint="BF"/>
    </w:rPr>
  </w:style>
  <w:style w:type="character" w:customStyle="1" w:styleId="QuoteChar">
    <w:name w:val="Quote Char"/>
    <w:basedOn w:val="DefaultParagraphFont"/>
    <w:link w:val="Quote"/>
    <w:uiPriority w:val="29"/>
    <w:rsid w:val="00F7608C"/>
    <w:rPr>
      <w:i/>
      <w:iCs/>
      <w:color w:val="404040" w:themeColor="text1" w:themeTint="BF"/>
    </w:rPr>
  </w:style>
  <w:style w:type="paragraph" w:styleId="ListParagraph">
    <w:name w:val="List Paragraph"/>
    <w:aliases w:val="Numbering,ERP-List Paragraph,List Paragraph11,Bullet EY,List Paragraph2,List Paragraph21,Lentele,List not in Table,Buletai,List Paragraph1,lp1,Bullet 1,Use Case List Paragraph,List Paragraph111,Paragraph,List Paragraph Red,Lente,Bullet"/>
    <w:basedOn w:val="Normal"/>
    <w:link w:val="ListParagraphChar"/>
    <w:uiPriority w:val="34"/>
    <w:qFormat/>
    <w:rsid w:val="00F7608C"/>
    <w:pPr>
      <w:ind w:left="720"/>
      <w:contextualSpacing/>
    </w:pPr>
  </w:style>
  <w:style w:type="character" w:styleId="IntenseEmphasis">
    <w:name w:val="Intense Emphasis"/>
    <w:basedOn w:val="DefaultParagraphFont"/>
    <w:uiPriority w:val="21"/>
    <w:qFormat/>
    <w:rsid w:val="00F7608C"/>
    <w:rPr>
      <w:i/>
      <w:iCs/>
      <w:color w:val="2F5496" w:themeColor="accent1" w:themeShade="BF"/>
    </w:rPr>
  </w:style>
  <w:style w:type="paragraph" w:styleId="IntenseQuote">
    <w:name w:val="Intense Quote"/>
    <w:basedOn w:val="Normal"/>
    <w:next w:val="Normal"/>
    <w:link w:val="IntenseQuoteChar"/>
    <w:uiPriority w:val="30"/>
    <w:qFormat/>
    <w:rsid w:val="00F760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7608C"/>
    <w:rPr>
      <w:i/>
      <w:iCs/>
      <w:color w:val="2F5496" w:themeColor="accent1" w:themeShade="BF"/>
    </w:rPr>
  </w:style>
  <w:style w:type="character" w:styleId="IntenseReference">
    <w:name w:val="Intense Reference"/>
    <w:basedOn w:val="DefaultParagraphFont"/>
    <w:uiPriority w:val="32"/>
    <w:qFormat/>
    <w:rsid w:val="00F7608C"/>
    <w:rPr>
      <w:b/>
      <w:bCs/>
      <w:smallCaps/>
      <w:color w:val="2F5496" w:themeColor="accent1" w:themeShade="BF"/>
      <w:spacing w:val="5"/>
    </w:rPr>
  </w:style>
  <w:style w:type="character" w:customStyle="1" w:styleId="ListParagraphChar">
    <w:name w:val="List Paragraph Char"/>
    <w:aliases w:val="Numbering Char,ERP-List Paragraph Char,List Paragraph11 Char,Bullet EY Char,List Paragraph2 Char,List Paragraph21 Char,Lentele Char,List not in Table Char,Buletai Char,List Paragraph1 Char,lp1 Char,Bullet 1 Char,Paragraph Char"/>
    <w:link w:val="ListParagraph"/>
    <w:uiPriority w:val="34"/>
    <w:qFormat/>
    <w:locked/>
    <w:rsid w:val="00F7608C"/>
  </w:style>
  <w:style w:type="table" w:styleId="TableGrid">
    <w:name w:val="Table Grid"/>
    <w:basedOn w:val="TableNormal"/>
    <w:uiPriority w:val="39"/>
    <w:rsid w:val="00F7608C"/>
    <w:pPr>
      <w:spacing w:after="0" w:line="240" w:lineRule="auto"/>
    </w:pPr>
    <w:rPr>
      <w:kern w:val="0"/>
      <w:sz w:val="22"/>
      <w:szCs w:val="22"/>
      <w:lang w:val="lt-LT"/>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Heading">
    <w:name w:val="Heading"/>
    <w:next w:val="Normal"/>
    <w:rsid w:val="00F7608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sz w:val="22"/>
      <w:szCs w:val="22"/>
      <w:u w:color="444444"/>
      <w:bdr w:val="nil"/>
      <w:lang w:eastAsia="en-GB"/>
      <w14:textOutline w14:w="12700" w14:cap="flat" w14:cmpd="sng" w14:algn="ctr">
        <w14:noFill/>
        <w14:prstDash w14:val="solid"/>
        <w14:miter w14:lim="400000"/>
      </w14:textOutline>
      <w14:ligatures w14:val="none"/>
    </w:rPr>
  </w:style>
  <w:style w:type="paragraph" w:customStyle="1" w:styleId="Body2">
    <w:name w:val="Body 2"/>
    <w:rsid w:val="00F7608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u w:color="000000"/>
      <w:bdr w:val="nil"/>
      <w:lang w:eastAsia="en-GB"/>
      <w14:textOutline w14:w="12700" w14:cap="flat" w14:cmpd="sng" w14:algn="ctr">
        <w14:noFill/>
        <w14:prstDash w14:val="solid"/>
        <w14:miter w14:lim="400000"/>
      </w14:textOutline>
      <w14:ligatures w14:val="none"/>
    </w:rPr>
  </w:style>
  <w:style w:type="paragraph" w:customStyle="1" w:styleId="BodyA">
    <w:name w:val="Body A"/>
    <w:rsid w:val="00F7608C"/>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eastAsia="en-GB"/>
      <w14:textOutline w14:w="12700" w14:cap="flat" w14:cmpd="sng" w14:algn="ctr">
        <w14:noFill/>
        <w14:prstDash w14:val="solid"/>
        <w14:miter w14:lim="400000"/>
      </w14:textOutline>
      <w14:ligatures w14:val="none"/>
    </w:rPr>
  </w:style>
  <w:style w:type="character" w:styleId="CommentReference">
    <w:name w:val="annotation reference"/>
    <w:basedOn w:val="DefaultParagraphFont"/>
    <w:uiPriority w:val="99"/>
    <w:semiHidden/>
    <w:unhideWhenUsed/>
    <w:rsid w:val="00414283"/>
    <w:rPr>
      <w:sz w:val="16"/>
      <w:szCs w:val="16"/>
    </w:rPr>
  </w:style>
  <w:style w:type="paragraph" w:styleId="CommentText">
    <w:name w:val="annotation text"/>
    <w:basedOn w:val="Normal"/>
    <w:link w:val="CommentTextChar"/>
    <w:uiPriority w:val="99"/>
    <w:semiHidden/>
    <w:unhideWhenUsed/>
    <w:rsid w:val="00414283"/>
    <w:pPr>
      <w:spacing w:line="240" w:lineRule="auto"/>
    </w:pPr>
    <w:rPr>
      <w:sz w:val="20"/>
      <w:szCs w:val="20"/>
    </w:rPr>
  </w:style>
  <w:style w:type="character" w:customStyle="1" w:styleId="CommentTextChar">
    <w:name w:val="Comment Text Char"/>
    <w:basedOn w:val="DefaultParagraphFont"/>
    <w:link w:val="CommentText"/>
    <w:uiPriority w:val="99"/>
    <w:semiHidden/>
    <w:rsid w:val="00414283"/>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14283"/>
    <w:rPr>
      <w:b/>
      <w:bCs/>
    </w:rPr>
  </w:style>
  <w:style w:type="character" w:customStyle="1" w:styleId="CommentSubjectChar">
    <w:name w:val="Comment Subject Char"/>
    <w:basedOn w:val="CommentTextChar"/>
    <w:link w:val="CommentSubject"/>
    <w:uiPriority w:val="99"/>
    <w:semiHidden/>
    <w:rsid w:val="00414283"/>
    <w:rPr>
      <w:b/>
      <w:bCs/>
      <w:kern w:val="0"/>
      <w:sz w:val="20"/>
      <w:szCs w:val="20"/>
      <w14:ligatures w14:val="none"/>
    </w:rPr>
  </w:style>
  <w:style w:type="paragraph" w:customStyle="1" w:styleId="Standard">
    <w:name w:val="Standard"/>
    <w:rsid w:val="00CF025B"/>
    <w:pPr>
      <w:suppressAutoHyphens/>
      <w:autoSpaceDN w:val="0"/>
      <w:spacing w:after="0" w:line="240" w:lineRule="auto"/>
      <w:textAlignment w:val="baseline"/>
    </w:pPr>
    <w:rPr>
      <w:rFonts w:ascii="Liberation Serif" w:eastAsia="NSimSun" w:hAnsi="Liberation Serif" w:cs="Arial"/>
      <w:kern w:val="3"/>
      <w:lang w:eastAsia="zh-CN" w:bidi="hi-IN"/>
      <w14:ligatures w14:val="none"/>
    </w:rPr>
  </w:style>
  <w:style w:type="numbering" w:customStyle="1" w:styleId="WWNum2">
    <w:name w:val="WWNum2"/>
    <w:basedOn w:val="NoList"/>
    <w:rsid w:val="00CF025B"/>
    <w:pPr>
      <w:numPr>
        <w:numId w:val="6"/>
      </w:numPr>
    </w:pPr>
  </w:style>
  <w:style w:type="paragraph" w:customStyle="1" w:styleId="paragraph">
    <w:name w:val="paragraph"/>
    <w:basedOn w:val="Normal"/>
    <w:rsid w:val="00DF4B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DF4BB0"/>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CB52B3"/>
    <w:rPr>
      <w:rFonts w:ascii="Times New Roman" w:eastAsia="Times New Roman" w:hAnsi="Times New Roman" w:cs="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nhideWhenUsed/>
    <w:qFormat/>
    <w:rsid w:val="00CB52B3"/>
    <w:pPr>
      <w:spacing w:after="0" w:line="240" w:lineRule="auto"/>
      <w:jc w:val="both"/>
    </w:pPr>
    <w:rPr>
      <w:rFonts w:ascii="Times New Roman" w:eastAsia="Times New Roman" w:hAnsi="Times New Roman" w:cs="Times New Roman"/>
      <w:kern w:val="2"/>
      <w:sz w:val="24"/>
      <w:szCs w:val="24"/>
      <w14:ligatures w14:val="standardContextual"/>
    </w:rPr>
  </w:style>
  <w:style w:type="character" w:customStyle="1" w:styleId="BodyTextChar1">
    <w:name w:val="Body Text Char1"/>
    <w:basedOn w:val="DefaultParagraphFont"/>
    <w:uiPriority w:val="99"/>
    <w:semiHidden/>
    <w:rsid w:val="00CB52B3"/>
    <w:rPr>
      <w:kern w:val="0"/>
      <w:sz w:val="22"/>
      <w:szCs w:val="22"/>
      <w14:ligatures w14:val="none"/>
    </w:rPr>
  </w:style>
  <w:style w:type="paragraph" w:styleId="Revision">
    <w:name w:val="Revision"/>
    <w:hidden/>
    <w:uiPriority w:val="99"/>
    <w:semiHidden/>
    <w:rsid w:val="000A57D9"/>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86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E3EF0-A9E3-449A-BD21-CF0B29439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Pages>
  <Words>627</Words>
  <Characters>3575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67</cp:revision>
  <dcterms:created xsi:type="dcterms:W3CDTF">2025-07-22T12:39:00Z</dcterms:created>
  <dcterms:modified xsi:type="dcterms:W3CDTF">2025-11-11T19:11:00Z</dcterms:modified>
</cp:coreProperties>
</file>